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CellMar>
          <w:left w:w="0" w:type="dxa"/>
          <w:right w:w="0" w:type="dxa"/>
        </w:tblCellMar>
        <w:tblLook w:val="0000" w:firstRow="0" w:lastRow="0" w:firstColumn="0" w:lastColumn="0" w:noHBand="0" w:noVBand="0"/>
      </w:tblPr>
      <w:tblGrid>
        <w:gridCol w:w="4395"/>
        <w:gridCol w:w="5811"/>
      </w:tblGrid>
      <w:tr w:rsidR="00D258CE" w:rsidTr="00EC4372">
        <w:tc>
          <w:tcPr>
            <w:tcW w:w="4395" w:type="dxa"/>
            <w:tcMar>
              <w:top w:w="0" w:type="dxa"/>
              <w:left w:w="108" w:type="dxa"/>
              <w:bottom w:w="0" w:type="dxa"/>
              <w:right w:w="108" w:type="dxa"/>
            </w:tcMar>
          </w:tcPr>
          <w:p w:rsidR="00D258CE" w:rsidRPr="009E0840" w:rsidRDefault="00D258CE" w:rsidP="0082633A">
            <w:pPr>
              <w:jc w:val="center"/>
              <w:rPr>
                <w:b/>
                <w:bCs/>
                <w:sz w:val="30"/>
              </w:rPr>
            </w:pPr>
            <w:r w:rsidRPr="009E0840">
              <w:rPr>
                <w:b/>
                <w:bCs/>
                <w:sz w:val="30"/>
              </w:rPr>
              <w:t xml:space="preserve">HỘI NÔNG DÂN VIỆT </w:t>
            </w:r>
            <w:smartTag w:uri="urn:schemas-microsoft-com:office:smarttags" w:element="place">
              <w:smartTag w:uri="urn:schemas-microsoft-com:office:smarttags" w:element="country-region">
                <w:r w:rsidRPr="009E0840">
                  <w:rPr>
                    <w:b/>
                    <w:bCs/>
                    <w:sz w:val="30"/>
                  </w:rPr>
                  <w:t>NAM</w:t>
                </w:r>
              </w:smartTag>
            </w:smartTag>
          </w:p>
          <w:p w:rsidR="00D258CE" w:rsidRDefault="00D258CE" w:rsidP="0082633A">
            <w:pPr>
              <w:jc w:val="center"/>
              <w:rPr>
                <w:b/>
                <w:bCs/>
              </w:rPr>
            </w:pPr>
            <w:r>
              <w:rPr>
                <w:b/>
              </w:rPr>
              <w:t>BCH HND TỈNH BẮC NINH</w:t>
            </w:r>
          </w:p>
          <w:p w:rsidR="00D258CE" w:rsidRDefault="00D258CE" w:rsidP="0082633A">
            <w:pPr>
              <w:jc w:val="center"/>
              <w:rPr>
                <w:b/>
                <w:bCs/>
              </w:rPr>
            </w:pPr>
            <w:r>
              <w:t>*</w:t>
            </w:r>
          </w:p>
          <w:p w:rsidR="00D258CE" w:rsidRDefault="00D258CE" w:rsidP="0082633A">
            <w:pPr>
              <w:jc w:val="center"/>
            </w:pPr>
            <w:r>
              <w:t>Số</w:t>
            </w:r>
            <w:r w:rsidR="00A33245" w:rsidRPr="00295254">
              <w:t>:</w:t>
            </w:r>
            <w:r>
              <w:t xml:space="preserve"> </w:t>
            </w:r>
            <w:r w:rsidR="008300A2">
              <w:rPr>
                <w:lang w:val="en-US"/>
              </w:rPr>
              <w:t>128</w:t>
            </w:r>
            <w:bookmarkStart w:id="0" w:name="_GoBack"/>
            <w:bookmarkEnd w:id="0"/>
            <w:r>
              <w:t xml:space="preserve">   - CV/HNDT</w:t>
            </w:r>
          </w:p>
          <w:p w:rsidR="00234E87" w:rsidRDefault="00EC4372" w:rsidP="00EC4372">
            <w:pPr>
              <w:jc w:val="center"/>
              <w:rPr>
                <w:i/>
                <w:iCs/>
                <w:color w:val="000000"/>
                <w:sz w:val="24"/>
                <w:szCs w:val="24"/>
                <w:lang w:val="pt-BR"/>
              </w:rPr>
            </w:pPr>
            <w:r w:rsidRPr="00EC4372">
              <w:rPr>
                <w:i/>
                <w:iCs/>
                <w:color w:val="000000"/>
                <w:sz w:val="24"/>
                <w:szCs w:val="24"/>
              </w:rPr>
              <w:t xml:space="preserve">V/v </w:t>
            </w:r>
            <w:r w:rsidR="00E92540">
              <w:rPr>
                <w:i/>
                <w:iCs/>
                <w:color w:val="000000"/>
                <w:sz w:val="24"/>
                <w:szCs w:val="24"/>
                <w:lang w:val="pt-BR"/>
              </w:rPr>
              <w:t>tuyên truyền ATTP</w:t>
            </w:r>
            <w:r w:rsidRPr="00EC4372">
              <w:rPr>
                <w:i/>
                <w:iCs/>
                <w:color w:val="000000"/>
                <w:sz w:val="24"/>
                <w:szCs w:val="24"/>
                <w:lang w:val="pt-BR"/>
              </w:rPr>
              <w:t xml:space="preserve"> dịp Tết Kỷ Hợi </w:t>
            </w:r>
          </w:p>
          <w:p w:rsidR="00D258CE" w:rsidRPr="00EC4372" w:rsidRDefault="00EC4372" w:rsidP="00EC4372">
            <w:pPr>
              <w:jc w:val="center"/>
              <w:rPr>
                <w:i/>
                <w:sz w:val="24"/>
                <w:szCs w:val="24"/>
              </w:rPr>
            </w:pPr>
            <w:r w:rsidRPr="00EC4372">
              <w:rPr>
                <w:i/>
                <w:iCs/>
                <w:color w:val="000000"/>
                <w:sz w:val="24"/>
                <w:szCs w:val="24"/>
                <w:lang w:val="pt-BR"/>
              </w:rPr>
              <w:t>và mùa Lễ hội Xuân năm 2019</w:t>
            </w:r>
          </w:p>
        </w:tc>
        <w:tc>
          <w:tcPr>
            <w:tcW w:w="5811" w:type="dxa"/>
            <w:tcMar>
              <w:top w:w="0" w:type="dxa"/>
              <w:left w:w="108" w:type="dxa"/>
              <w:bottom w:w="0" w:type="dxa"/>
              <w:right w:w="108" w:type="dxa"/>
            </w:tcMar>
          </w:tcPr>
          <w:p w:rsidR="00D258CE" w:rsidRPr="00BB71DB" w:rsidRDefault="00D258CE" w:rsidP="0082633A">
            <w:pPr>
              <w:ind w:firstLine="34"/>
              <w:jc w:val="center"/>
              <w:rPr>
                <w:b/>
                <w:bCs/>
                <w:sz w:val="26"/>
              </w:rPr>
            </w:pPr>
            <w:r w:rsidRPr="00BB71DB">
              <w:rPr>
                <w:b/>
                <w:bCs/>
                <w:sz w:val="26"/>
              </w:rPr>
              <w:t> </w:t>
            </w:r>
            <w:r w:rsidRPr="00BB71DB">
              <w:rPr>
                <w:b/>
                <w:bCs/>
                <w:sz w:val="26"/>
                <w:lang w:val="pt-BR"/>
              </w:rPr>
              <w:t>CỘNG HÒA XÃ HỘI CHỦ NGHĨA VIỆT NAM</w:t>
            </w:r>
          </w:p>
          <w:p w:rsidR="00D258CE" w:rsidRDefault="00D258CE" w:rsidP="0082633A">
            <w:pPr>
              <w:jc w:val="center"/>
              <w:rPr>
                <w:b/>
                <w:bCs/>
                <w:lang w:val="pt-BR"/>
              </w:rPr>
            </w:pPr>
            <w:r>
              <w:rPr>
                <w:b/>
                <w:bCs/>
                <w:lang w:val="pt-BR"/>
              </w:rPr>
              <w:t>Độc lập - Tự do - Hạnh phúc</w:t>
            </w:r>
          </w:p>
          <w:p w:rsidR="00D258CE" w:rsidRDefault="00D258CE" w:rsidP="0082633A">
            <w:pPr>
              <w:jc w:val="center"/>
              <w:rPr>
                <w:bCs/>
                <w:lang w:val="pt-BR"/>
              </w:rPr>
            </w:pPr>
            <w:r>
              <w:rPr>
                <w:noProof/>
                <w:lang w:val="en-US" w:eastAsia="en-US"/>
              </w:rPr>
              <mc:AlternateContent>
                <mc:Choice Requires="wps">
                  <w:drawing>
                    <wp:anchor distT="4294967295" distB="4294967295" distL="114300" distR="114300" simplePos="0" relativeHeight="251659264" behindDoc="0" locked="0" layoutInCell="1" allowOverlap="1" wp14:anchorId="113D082C" wp14:editId="6D6F2B84">
                      <wp:simplePos x="0" y="0"/>
                      <wp:positionH relativeFrom="column">
                        <wp:posOffset>845185</wp:posOffset>
                      </wp:positionH>
                      <wp:positionV relativeFrom="paragraph">
                        <wp:posOffset>24130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1.9pt" to="21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"/>
                  </w:pict>
                </mc:Fallback>
              </mc:AlternateContent>
            </w:r>
          </w:p>
          <w:p w:rsidR="00D258CE" w:rsidRDefault="00D258CE" w:rsidP="0082633A">
            <w:pPr>
              <w:jc w:val="right"/>
              <w:rPr>
                <w:bCs/>
                <w:i/>
                <w:lang w:val="pt-BR"/>
              </w:rPr>
            </w:pPr>
          </w:p>
          <w:p w:rsidR="00D258CE" w:rsidRDefault="00D258CE" w:rsidP="000140D9">
            <w:pPr>
              <w:jc w:val="right"/>
              <w:rPr>
                <w:bCs/>
              </w:rPr>
            </w:pPr>
            <w:r>
              <w:rPr>
                <w:bCs/>
                <w:i/>
                <w:lang w:val="pt-BR"/>
              </w:rPr>
              <w:t xml:space="preserve">Bắc Ninh, ngày </w:t>
            </w:r>
            <w:r w:rsidR="000140D9">
              <w:rPr>
                <w:bCs/>
                <w:i/>
                <w:lang w:val="pt-BR"/>
              </w:rPr>
              <w:t xml:space="preserve">07 </w:t>
            </w:r>
            <w:r>
              <w:rPr>
                <w:bCs/>
                <w:i/>
                <w:lang w:val="pt-BR"/>
              </w:rPr>
              <w:t>tháng</w:t>
            </w:r>
            <w:r w:rsidR="00453173">
              <w:rPr>
                <w:bCs/>
                <w:i/>
                <w:lang w:val="pt-BR"/>
              </w:rPr>
              <w:t xml:space="preserve"> 01 </w:t>
            </w:r>
            <w:r w:rsidR="00295254">
              <w:rPr>
                <w:bCs/>
                <w:i/>
                <w:lang w:val="pt-BR"/>
              </w:rPr>
              <w:t>năm 2019</w:t>
            </w:r>
          </w:p>
        </w:tc>
      </w:tr>
    </w:tbl>
    <w:p w:rsidR="00D258CE" w:rsidRDefault="00D258CE" w:rsidP="00E92540">
      <w:pPr>
        <w:tabs>
          <w:tab w:val="left" w:pos="1644"/>
        </w:tabs>
        <w:rPr>
          <w:b/>
          <w:sz w:val="30"/>
        </w:rPr>
      </w:pPr>
      <w:r>
        <w:rPr>
          <w:b/>
          <w:sz w:val="30"/>
        </w:rPr>
        <w:t xml:space="preserve">                 </w:t>
      </w:r>
    </w:p>
    <w:p w:rsidR="00A33245" w:rsidRPr="000140D9" w:rsidRDefault="00A33245" w:rsidP="00A33245">
      <w:pPr>
        <w:ind w:firstLine="720"/>
        <w:jc w:val="center"/>
        <w:rPr>
          <w:b/>
          <w:sz w:val="30"/>
        </w:rPr>
      </w:pPr>
      <w:r>
        <w:rPr>
          <w:b/>
          <w:sz w:val="30"/>
        </w:rPr>
        <w:t>Kính gửi: Hội Nông dân các huyện, thị xã, thành phố</w:t>
      </w:r>
    </w:p>
    <w:p w:rsidR="00FE074E" w:rsidRPr="000140D9" w:rsidRDefault="00FE074E" w:rsidP="00A33245">
      <w:pPr>
        <w:ind w:firstLine="720"/>
        <w:jc w:val="center"/>
        <w:rPr>
          <w:b/>
          <w:sz w:val="30"/>
        </w:rPr>
      </w:pPr>
    </w:p>
    <w:p w:rsidR="00A33245" w:rsidRDefault="00A33245" w:rsidP="00A33245">
      <w:pPr>
        <w:ind w:firstLine="720"/>
        <w:jc w:val="both"/>
      </w:pPr>
    </w:p>
    <w:p w:rsidR="003F71B4" w:rsidRPr="000140D9" w:rsidRDefault="003F71B4" w:rsidP="00EE2BD5">
      <w:pPr>
        <w:spacing w:line="380" w:lineRule="exact"/>
        <w:ind w:firstLine="720"/>
        <w:jc w:val="both"/>
      </w:pPr>
      <w:r w:rsidRPr="003F71B4">
        <w:t>Căn cứ</w:t>
      </w:r>
      <w:r w:rsidR="00FB6895" w:rsidRPr="00FB6895">
        <w:t xml:space="preserve"> </w:t>
      </w:r>
      <w:r w:rsidR="00FB6895">
        <w:t xml:space="preserve">Công văn số </w:t>
      </w:r>
      <w:r w:rsidR="00FB6895" w:rsidRPr="00FB6895">
        <w:t>18</w:t>
      </w:r>
      <w:r w:rsidR="00A33245">
        <w:t xml:space="preserve"> -</w:t>
      </w:r>
      <w:r w:rsidR="00295254" w:rsidRPr="004A1212">
        <w:t xml:space="preserve"> </w:t>
      </w:r>
      <w:r w:rsidR="00FB6895">
        <w:t>CV/HNDTW ngày 2</w:t>
      </w:r>
      <w:r w:rsidR="00FB6895" w:rsidRPr="00FB6895">
        <w:t>1</w:t>
      </w:r>
      <w:r w:rsidR="00A33245">
        <w:t>/12/2018 của Ban Thường vụ Trung ương HND Việt Nam về “</w:t>
      </w:r>
      <w:r w:rsidR="00FB6895" w:rsidRPr="00FB6895">
        <w:rPr>
          <w:i/>
          <w:iCs/>
          <w:color w:val="000000"/>
          <w:szCs w:val="28"/>
          <w:lang w:val="pt-BR"/>
        </w:rPr>
        <w:t>Triển khai công tác an toàn thực phẩm dịp Tết Kỷ Hợi và mùa Lễ hội Xuân năm 2019</w:t>
      </w:r>
      <w:r w:rsidR="00A33245">
        <w:t>”;</w:t>
      </w:r>
      <w:r w:rsidR="00FB6895" w:rsidRPr="00FB6895">
        <w:t xml:space="preserve"> </w:t>
      </w:r>
    </w:p>
    <w:p w:rsidR="00A33245" w:rsidRPr="000140D9" w:rsidRDefault="00FB6895" w:rsidP="00EE2BD5">
      <w:pPr>
        <w:spacing w:line="380" w:lineRule="exact"/>
        <w:ind w:firstLine="720"/>
        <w:jc w:val="both"/>
      </w:pPr>
      <w:r w:rsidRPr="00FB6895">
        <w:t xml:space="preserve">Để đảm bảo an toàn thực phẩm trong dịp Tết Nguyên đán Kỷ Hợi và Lễ hội Xuân 2019 phục vụ nhân dân đón Tết, vui Xuân an toàn, bảo đảm sức khỏe, đồng thời đảm bảo phát triển và cạnh tranh lành mạnh </w:t>
      </w:r>
      <w:r>
        <w:t>giữa các cơ sở sản xuất, chế biến, kinh doanh, kiểm soát, xử lý việc sản xuất, kinh doanh thực phẩm giả, kém chất lượng theo Chỉ thị số 17</w:t>
      </w:r>
      <w:r w:rsidR="002A34C6" w:rsidRPr="000140D9">
        <w:t>/</w:t>
      </w:r>
      <w:r>
        <w:t xml:space="preserve">CT-TTg ngày 19/6/2018 của Thủ tướng Chính </w:t>
      </w:r>
      <w:r w:rsidR="0087379F" w:rsidRPr="0087379F">
        <w:t xml:space="preserve">phủ về tăng cường đấu tranh chống buôn lậu, gian lận thương mại, sản xuất kinh doanh </w:t>
      </w:r>
      <w:r w:rsidR="0087379F">
        <w:t>h</w:t>
      </w:r>
      <w:r w:rsidR="0087379F" w:rsidRPr="003F71B4">
        <w:t>àng</w:t>
      </w:r>
      <w:r w:rsidR="00FE074E">
        <w:t xml:space="preserve"> giả,</w:t>
      </w:r>
      <w:r w:rsidR="00FE074E" w:rsidRPr="000140D9">
        <w:t xml:space="preserve"> </w:t>
      </w:r>
      <w:r w:rsidR="0087379F">
        <w:t>h</w:t>
      </w:r>
      <w:r w:rsidR="0087379F" w:rsidRPr="0087379F">
        <w:t>àng kém chất lượng</w:t>
      </w:r>
      <w:r w:rsidR="003F71B4" w:rsidRPr="003F71B4">
        <w:t xml:space="preserve"> thuộc nhóm </w:t>
      </w:r>
      <w:r w:rsidR="003F71B4">
        <w:t>h</w:t>
      </w:r>
      <w:r w:rsidR="003F71B4" w:rsidRPr="000140D9">
        <w:t>àng</w:t>
      </w:r>
      <w:r w:rsidR="003F71B4" w:rsidRPr="003F71B4">
        <w:t xml:space="preserve"> dược phẩm, mỹ phẩm, thực phẩm chức năng, dược liệu và vị thuốc y học cổ truyền</w:t>
      </w:r>
      <w:r w:rsidR="003F71B4" w:rsidRPr="000140D9">
        <w:t xml:space="preserve">. </w:t>
      </w:r>
      <w:r w:rsidR="00A33245">
        <w:t>Ban Thường vụ HND tỉnh yêu cầu H</w:t>
      </w:r>
      <w:r w:rsidR="00FE074E" w:rsidRPr="000140D9">
        <w:t>ội Nông dân</w:t>
      </w:r>
      <w:r w:rsidR="00A33245">
        <w:t xml:space="preserve"> các huyện,</w:t>
      </w:r>
      <w:r w:rsidR="00FE074E" w:rsidRPr="000140D9">
        <w:t xml:space="preserve"> thị xã, thành phố</w:t>
      </w:r>
      <w:r w:rsidR="00A33245">
        <w:t xml:space="preserve"> chỉ đạo các cơ sở Hội triển khai thực hiện</w:t>
      </w:r>
      <w:r w:rsidR="00FE074E" w:rsidRPr="000140D9">
        <w:t xml:space="preserve"> tốt</w:t>
      </w:r>
      <w:r w:rsidR="00A33245">
        <w:t xml:space="preserve"> những nhiệm vụ sau:</w:t>
      </w:r>
    </w:p>
    <w:p w:rsidR="002A34C6" w:rsidRPr="002A34C6" w:rsidRDefault="00A33245" w:rsidP="00EE2BD5">
      <w:pPr>
        <w:pStyle w:val="NormalWeb"/>
        <w:spacing w:before="0" w:beforeAutospacing="0" w:after="0" w:afterAutospacing="0" w:line="380" w:lineRule="exact"/>
        <w:ind w:right="84" w:firstLine="667"/>
        <w:jc w:val="both"/>
        <w:rPr>
          <w:sz w:val="28"/>
          <w:szCs w:val="20"/>
          <w:lang w:val="vi-VN" w:eastAsia="vi-VN"/>
        </w:rPr>
      </w:pPr>
      <w:r w:rsidRPr="000140D9">
        <w:rPr>
          <w:b/>
          <w:sz w:val="28"/>
          <w:szCs w:val="28"/>
          <w:lang w:val="vi-VN"/>
        </w:rPr>
        <w:t>1.</w:t>
      </w:r>
      <w:r w:rsidRPr="000140D9">
        <w:rPr>
          <w:b/>
          <w:lang w:val="vi-VN"/>
        </w:rPr>
        <w:t xml:space="preserve"> </w:t>
      </w:r>
      <w:r w:rsidR="002A34C6" w:rsidRPr="002A34C6">
        <w:rPr>
          <w:sz w:val="28"/>
          <w:szCs w:val="20"/>
          <w:lang w:val="vi-VN" w:eastAsia="vi-VN"/>
        </w:rPr>
        <w:t>Đẩy mạnh hoạt động truyền thông đến toàn thể cán bộ, hội viên, nông dân về công tác an toàn thực phẩm dịp Tết Kỷ Hợi và mùa Lễ hội Xuân năm 2019 nhằm triển khai thực hiện theo</w:t>
      </w:r>
      <w:r w:rsidR="00FE074E" w:rsidRPr="000140D9">
        <w:rPr>
          <w:sz w:val="28"/>
          <w:szCs w:val="20"/>
          <w:lang w:val="vi-VN" w:eastAsia="vi-VN"/>
        </w:rPr>
        <w:t xml:space="preserve"> </w:t>
      </w:r>
      <w:r w:rsidR="002A34C6" w:rsidRPr="002A34C6">
        <w:rPr>
          <w:sz w:val="28"/>
          <w:szCs w:val="20"/>
          <w:lang w:val="vi-VN" w:eastAsia="vi-VN"/>
        </w:rPr>
        <w:t xml:space="preserve">Chương trình phối hợp </w:t>
      </w:r>
      <w:r w:rsidR="002A34C6" w:rsidRPr="000140D9">
        <w:rPr>
          <w:sz w:val="28"/>
          <w:szCs w:val="20"/>
          <w:lang w:val="vi-VN" w:eastAsia="vi-VN"/>
        </w:rPr>
        <w:t>số 01</w:t>
      </w:r>
      <w:r w:rsidR="002A34C6" w:rsidRPr="002A34C6">
        <w:rPr>
          <w:sz w:val="28"/>
          <w:szCs w:val="20"/>
          <w:lang w:val="vi-VN" w:eastAsia="vi-VN"/>
        </w:rPr>
        <w:t>/CT</w:t>
      </w:r>
      <w:r w:rsidR="002A34C6" w:rsidRPr="000140D9">
        <w:rPr>
          <w:sz w:val="28"/>
          <w:szCs w:val="20"/>
          <w:lang w:val="vi-VN" w:eastAsia="vi-VN"/>
        </w:rPr>
        <w:t>r</w:t>
      </w:r>
      <w:r w:rsidR="002A34C6" w:rsidRPr="002A34C6">
        <w:rPr>
          <w:sz w:val="28"/>
          <w:szCs w:val="20"/>
          <w:lang w:val="vi-VN" w:eastAsia="vi-VN"/>
        </w:rPr>
        <w:t>PH-</w:t>
      </w:r>
      <w:r w:rsidR="002A34C6" w:rsidRPr="000140D9">
        <w:rPr>
          <w:sz w:val="28"/>
          <w:szCs w:val="20"/>
          <w:lang w:val="vi-VN" w:eastAsia="vi-VN"/>
        </w:rPr>
        <w:t>UBND</w:t>
      </w:r>
      <w:r w:rsidR="002A34C6">
        <w:rPr>
          <w:sz w:val="28"/>
          <w:szCs w:val="20"/>
          <w:lang w:val="vi-VN" w:eastAsia="vi-VN"/>
        </w:rPr>
        <w:t>-HND-LHPN</w:t>
      </w:r>
      <w:r w:rsidR="002A34C6" w:rsidRPr="002A34C6">
        <w:rPr>
          <w:sz w:val="28"/>
          <w:szCs w:val="20"/>
          <w:lang w:val="vi-VN" w:eastAsia="vi-VN"/>
        </w:rPr>
        <w:t xml:space="preserve"> về tuyên truyền, vận động sản xuất, kinh doanh nông sản thực phẩm an toàn vì sức khỏe cộng đồng giai đoạn 2017-2020 giữa </w:t>
      </w:r>
      <w:r w:rsidR="002A34C6" w:rsidRPr="000140D9">
        <w:rPr>
          <w:sz w:val="28"/>
          <w:szCs w:val="20"/>
          <w:lang w:val="vi-VN" w:eastAsia="vi-VN"/>
        </w:rPr>
        <w:t>UBND</w:t>
      </w:r>
      <w:r w:rsidR="002A34C6">
        <w:rPr>
          <w:sz w:val="28"/>
          <w:szCs w:val="20"/>
          <w:lang w:val="vi-VN" w:eastAsia="vi-VN"/>
        </w:rPr>
        <w:t xml:space="preserve"> - Hội Nông dân - Hội Liên hiệp Phụ nữ </w:t>
      </w:r>
      <w:r w:rsidR="002A34C6" w:rsidRPr="000140D9">
        <w:rPr>
          <w:sz w:val="28"/>
          <w:szCs w:val="20"/>
          <w:lang w:val="vi-VN" w:eastAsia="vi-VN"/>
        </w:rPr>
        <w:t>tỉnh Bắc Ninh</w:t>
      </w:r>
      <w:r w:rsidR="002A34C6" w:rsidRPr="002A34C6">
        <w:rPr>
          <w:sz w:val="28"/>
          <w:szCs w:val="20"/>
          <w:lang w:val="vi-VN" w:eastAsia="vi-VN"/>
        </w:rPr>
        <w:t>.</w:t>
      </w:r>
    </w:p>
    <w:p w:rsidR="002A34C6" w:rsidRPr="00E45363" w:rsidRDefault="000C5153" w:rsidP="00E92540">
      <w:pPr>
        <w:pStyle w:val="NormalWeb"/>
        <w:spacing w:before="0" w:beforeAutospacing="0" w:after="0" w:afterAutospacing="0" w:line="380" w:lineRule="exact"/>
        <w:ind w:right="-58" w:firstLine="667"/>
        <w:jc w:val="both"/>
        <w:rPr>
          <w:color w:val="000000"/>
          <w:sz w:val="28"/>
          <w:szCs w:val="28"/>
          <w:lang w:val="pt-BR"/>
        </w:rPr>
      </w:pPr>
      <w:r w:rsidRPr="000C5153">
        <w:rPr>
          <w:b/>
          <w:color w:val="000000"/>
          <w:sz w:val="28"/>
          <w:szCs w:val="28"/>
          <w:lang w:val="vi-VN"/>
        </w:rPr>
        <w:t>2.</w:t>
      </w:r>
      <w:r w:rsidR="002A34C6" w:rsidRPr="00E45363">
        <w:rPr>
          <w:color w:val="000000"/>
          <w:sz w:val="28"/>
          <w:szCs w:val="28"/>
          <w:lang w:val="pt-BR"/>
        </w:rPr>
        <w:t xml:space="preserve"> </w:t>
      </w:r>
      <w:r w:rsidR="00B742D3">
        <w:rPr>
          <w:color w:val="000000"/>
          <w:sz w:val="28"/>
          <w:szCs w:val="28"/>
          <w:lang w:val="pt-BR"/>
        </w:rPr>
        <w:t>H</w:t>
      </w:r>
      <w:r w:rsidR="002A34C6" w:rsidRPr="00E45363">
        <w:rPr>
          <w:color w:val="000000"/>
          <w:sz w:val="28"/>
          <w:szCs w:val="28"/>
          <w:lang w:val="pt-BR"/>
        </w:rPr>
        <w:t>uy động mọi nguồn lực, mọi hình thức, phương tiện truyền thông thích hợp để phổ biến các quy định về ATTP, kiến thức về ATTP;</w:t>
      </w:r>
      <w:r w:rsidR="00FE074E">
        <w:rPr>
          <w:color w:val="000000"/>
          <w:sz w:val="28"/>
          <w:szCs w:val="28"/>
          <w:lang w:val="pt-BR"/>
        </w:rPr>
        <w:t xml:space="preserve"> phát động</w:t>
      </w:r>
      <w:r w:rsidR="002A34C6" w:rsidRPr="00E45363">
        <w:rPr>
          <w:color w:val="000000"/>
          <w:sz w:val="28"/>
          <w:szCs w:val="28"/>
          <w:lang w:val="pt-BR"/>
        </w:rPr>
        <w:t xml:space="preserve"> toàn thể cán bộ, hội viên, nông dân tham gia phòng ngừa, đấu tranh với việc sản xuất, kinh doanh thực phẩm giả, kém chất lượng, phòng ngừa ngộ độc thực phẩm, kịp thời cảnh báo nguy cơ mất an toàn thực phẩm dịp trước, trong v</w:t>
      </w:r>
      <w:r w:rsidR="00FE074E">
        <w:rPr>
          <w:color w:val="000000"/>
          <w:sz w:val="28"/>
          <w:szCs w:val="28"/>
          <w:lang w:val="pt-BR"/>
        </w:rPr>
        <w:t>à sau T</w:t>
      </w:r>
      <w:r w:rsidR="00B742D3">
        <w:rPr>
          <w:color w:val="000000"/>
          <w:sz w:val="28"/>
          <w:szCs w:val="28"/>
          <w:lang w:val="pt-BR"/>
        </w:rPr>
        <w:t>ết, cũng như mùa Lễ hội X</w:t>
      </w:r>
      <w:r w:rsidR="002A34C6" w:rsidRPr="00E45363">
        <w:rPr>
          <w:color w:val="000000"/>
          <w:sz w:val="28"/>
          <w:szCs w:val="28"/>
          <w:lang w:val="pt-BR"/>
        </w:rPr>
        <w:t xml:space="preserve">uân 2019. </w:t>
      </w:r>
    </w:p>
    <w:p w:rsidR="000C5153" w:rsidRPr="00DE4269" w:rsidRDefault="00A33245" w:rsidP="00EE2BD5">
      <w:pPr>
        <w:spacing w:line="380" w:lineRule="exact"/>
        <w:ind w:firstLine="709"/>
        <w:jc w:val="both"/>
        <w:rPr>
          <w:lang w:val="pt-BR"/>
        </w:rPr>
      </w:pPr>
      <w:r>
        <w:rPr>
          <w:b/>
        </w:rPr>
        <w:t xml:space="preserve">3. </w:t>
      </w:r>
      <w:r w:rsidR="000C5153" w:rsidRPr="000C5153">
        <w:rPr>
          <w:lang w:val="pt-BR"/>
        </w:rPr>
        <w:t>Thời gian tổ chức hoạt động truyền thông (mít tinh, hội thảo, tập huấ</w:t>
      </w:r>
      <w:r w:rsidR="00FE074E">
        <w:rPr>
          <w:lang w:val="pt-BR"/>
        </w:rPr>
        <w:t xml:space="preserve">n, treo băng zôn, khẩu hiệu...) </w:t>
      </w:r>
      <w:r w:rsidR="000C5153" w:rsidRPr="000C5153">
        <w:rPr>
          <w:lang w:val="pt-BR"/>
        </w:rPr>
        <w:t xml:space="preserve">trong dịp Tết Nguyên đán Kỷ Hợi và mùa Lễ hội Xuân năm 2019 từ 01/01/2019 đến hết </w:t>
      </w:r>
      <w:r w:rsidR="000C5153" w:rsidRPr="00C6143D">
        <w:rPr>
          <w:lang w:val="pt-BR"/>
        </w:rPr>
        <w:t>25/</w:t>
      </w:r>
      <w:r w:rsidR="000C5153" w:rsidRPr="000C5153">
        <w:rPr>
          <w:lang w:val="pt-BR"/>
        </w:rPr>
        <w:t>03/2019. Nội dung tuyên truyền (</w:t>
      </w:r>
      <w:r w:rsidR="00FE074E">
        <w:rPr>
          <w:i/>
          <w:lang w:val="pt-BR"/>
        </w:rPr>
        <w:t>Có p</w:t>
      </w:r>
      <w:r w:rsidR="000C5153" w:rsidRPr="000C5153">
        <w:rPr>
          <w:i/>
          <w:lang w:val="pt-BR"/>
        </w:rPr>
        <w:t>hụ lục kèm theo</w:t>
      </w:r>
      <w:r w:rsidR="000C5153" w:rsidRPr="000C5153">
        <w:rPr>
          <w:lang w:val="pt-BR"/>
        </w:rPr>
        <w:t>)</w:t>
      </w:r>
      <w:r w:rsidR="000C5153">
        <w:rPr>
          <w:lang w:val="pt-BR"/>
        </w:rPr>
        <w:t>.</w:t>
      </w:r>
    </w:p>
    <w:p w:rsidR="00923768" w:rsidRPr="00EE2BD5" w:rsidRDefault="00A33245" w:rsidP="00E92540">
      <w:pPr>
        <w:pStyle w:val="NormalWeb"/>
        <w:spacing w:before="0" w:beforeAutospacing="0" w:after="0" w:afterAutospacing="0" w:line="380" w:lineRule="exact"/>
        <w:ind w:right="-58" w:firstLine="667"/>
        <w:jc w:val="both"/>
        <w:rPr>
          <w:color w:val="000000"/>
          <w:sz w:val="28"/>
          <w:szCs w:val="28"/>
          <w:lang w:val="pt-BR"/>
        </w:rPr>
      </w:pPr>
      <w:r w:rsidRPr="00923768">
        <w:rPr>
          <w:color w:val="000000"/>
          <w:sz w:val="28"/>
          <w:szCs w:val="28"/>
          <w:lang w:val="pt-BR"/>
        </w:rPr>
        <w:lastRenderedPageBreak/>
        <w:t xml:space="preserve">Trên đây là một số nội dung </w:t>
      </w:r>
      <w:r w:rsidR="00923768" w:rsidRPr="00923768">
        <w:rPr>
          <w:color w:val="000000"/>
          <w:sz w:val="28"/>
          <w:szCs w:val="28"/>
          <w:lang w:val="pt-BR"/>
        </w:rPr>
        <w:t xml:space="preserve">tuyên truyền </w:t>
      </w:r>
      <w:r w:rsidR="00E92540">
        <w:rPr>
          <w:color w:val="000000"/>
          <w:sz w:val="28"/>
          <w:szCs w:val="28"/>
          <w:lang w:val="pt-BR"/>
        </w:rPr>
        <w:t xml:space="preserve">ATTP  dịp Tết Kỷ Hợi và mùa Lễ </w:t>
      </w:r>
      <w:r w:rsidR="00923768" w:rsidRPr="00923768">
        <w:rPr>
          <w:color w:val="000000"/>
          <w:sz w:val="28"/>
          <w:szCs w:val="28"/>
          <w:lang w:val="pt-BR"/>
        </w:rPr>
        <w:t>hội Xuân năm 2019;</w:t>
      </w:r>
      <w:r w:rsidRPr="00923768">
        <w:rPr>
          <w:color w:val="000000"/>
          <w:sz w:val="28"/>
          <w:szCs w:val="28"/>
          <w:lang w:val="pt-BR"/>
        </w:rPr>
        <w:t xml:space="preserve"> Ban Thường vụ HND tỉnh yêu cầu Ban Thường vụ HND các huyện, thị xã, thành phố chỉ đạo</w:t>
      </w:r>
      <w:r w:rsidR="00FE074E">
        <w:rPr>
          <w:color w:val="000000"/>
          <w:sz w:val="28"/>
          <w:szCs w:val="28"/>
          <w:lang w:val="pt-BR"/>
        </w:rPr>
        <w:t xml:space="preserve"> các cấp Hội</w:t>
      </w:r>
      <w:r w:rsidRPr="00923768">
        <w:rPr>
          <w:color w:val="000000"/>
          <w:sz w:val="28"/>
          <w:szCs w:val="28"/>
          <w:lang w:val="pt-BR"/>
        </w:rPr>
        <w:t xml:space="preserve"> thực hiện tốt các nội dung trên.</w:t>
      </w:r>
      <w:r w:rsidR="00923768" w:rsidRPr="00923768">
        <w:rPr>
          <w:color w:val="000000"/>
          <w:sz w:val="28"/>
          <w:szCs w:val="28"/>
          <w:lang w:val="pt-BR"/>
        </w:rPr>
        <w:t xml:space="preserve"> </w:t>
      </w:r>
    </w:p>
    <w:p w:rsidR="00A33245" w:rsidRPr="00EE2BD5" w:rsidRDefault="00A33245" w:rsidP="00EE2BD5">
      <w:pPr>
        <w:spacing w:line="380" w:lineRule="exact"/>
        <w:ind w:firstLine="709"/>
        <w:jc w:val="both"/>
        <w:rPr>
          <w:lang w:val="pt-BR"/>
        </w:rPr>
      </w:pPr>
      <w:r>
        <w:t xml:space="preserve"> Trong quá</w:t>
      </w:r>
      <w:r w:rsidR="00FE074E" w:rsidRPr="000140D9">
        <w:t xml:space="preserve"> trình</w:t>
      </w:r>
      <w:r>
        <w:t xml:space="preserve"> thực hiện cần kịp thời cập nhật tình hình và </w:t>
      </w:r>
      <w:r w:rsidR="00EE2BD5" w:rsidRPr="00923768">
        <w:rPr>
          <w:b/>
          <w:i/>
          <w:color w:val="000000"/>
          <w:szCs w:val="28"/>
          <w:u w:val="single"/>
          <w:lang w:val="pt-BR"/>
        </w:rPr>
        <w:t>báo cáo</w:t>
      </w:r>
      <w:r w:rsidR="00EE2BD5" w:rsidRPr="00E45363">
        <w:rPr>
          <w:b/>
          <w:i/>
          <w:color w:val="000000"/>
          <w:szCs w:val="28"/>
          <w:u w:val="single"/>
          <w:lang w:val="pt-BR"/>
        </w:rPr>
        <w:t xml:space="preserve"> nhanh</w:t>
      </w:r>
      <w:r w:rsidR="00EE2BD5" w:rsidRPr="00E45363">
        <w:rPr>
          <w:color w:val="000000"/>
          <w:szCs w:val="28"/>
          <w:lang w:val="pt-BR"/>
        </w:rPr>
        <w:t xml:space="preserve"> tình hình triển khai, kết quả thực hiện công tác bảo đảm an toàn thực phẩm Tết Nguyên đán Kỷ Hợi trước ngày </w:t>
      </w:r>
      <w:r w:rsidR="00C6143D">
        <w:rPr>
          <w:b/>
          <w:color w:val="000000"/>
          <w:szCs w:val="28"/>
          <w:lang w:val="pt-BR"/>
        </w:rPr>
        <w:t>30/01</w:t>
      </w:r>
      <w:r w:rsidR="00EE2BD5" w:rsidRPr="00FE074E">
        <w:rPr>
          <w:b/>
          <w:iCs/>
          <w:color w:val="000000"/>
          <w:szCs w:val="28"/>
          <w:lang w:val="pt-BR"/>
        </w:rPr>
        <w:t>/</w:t>
      </w:r>
      <w:r w:rsidR="00EE2BD5" w:rsidRPr="00923768">
        <w:rPr>
          <w:b/>
          <w:color w:val="000000"/>
          <w:szCs w:val="28"/>
          <w:lang w:val="pt-BR"/>
        </w:rPr>
        <w:t>2019</w:t>
      </w:r>
      <w:r w:rsidR="00EE2BD5">
        <w:rPr>
          <w:b/>
          <w:color w:val="000000"/>
          <w:szCs w:val="28"/>
          <w:lang w:val="pt-BR"/>
        </w:rPr>
        <w:t xml:space="preserve"> và </w:t>
      </w:r>
      <w:r w:rsidR="00EE2BD5" w:rsidRPr="000C5153">
        <w:rPr>
          <w:b/>
          <w:i/>
          <w:color w:val="000000"/>
          <w:szCs w:val="28"/>
          <w:u w:val="single"/>
          <w:lang w:val="pt-BR"/>
        </w:rPr>
        <w:t>báo cáo tổng</w:t>
      </w:r>
      <w:r w:rsidR="00EE2BD5">
        <w:rPr>
          <w:b/>
          <w:i/>
          <w:color w:val="000000"/>
          <w:szCs w:val="28"/>
          <w:u w:val="single"/>
          <w:lang w:val="pt-BR"/>
        </w:rPr>
        <w:t xml:space="preserve"> hợp</w:t>
      </w:r>
      <w:r w:rsidR="00EE2BD5" w:rsidRPr="000C5153">
        <w:rPr>
          <w:b/>
          <w:i/>
          <w:color w:val="000000"/>
          <w:szCs w:val="28"/>
          <w:u w:val="single"/>
          <w:lang w:val="pt-BR"/>
        </w:rPr>
        <w:t xml:space="preserve"> kết quả</w:t>
      </w:r>
      <w:r w:rsidR="00EE2BD5" w:rsidRPr="00EE2BD5">
        <w:rPr>
          <w:color w:val="000000"/>
          <w:szCs w:val="28"/>
          <w:lang w:val="pt-BR"/>
        </w:rPr>
        <w:t xml:space="preserve"> </w:t>
      </w:r>
      <w:r w:rsidR="00EE2BD5" w:rsidRPr="000C5153">
        <w:rPr>
          <w:color w:val="000000"/>
          <w:szCs w:val="28"/>
          <w:lang w:val="pt-BR"/>
        </w:rPr>
        <w:t xml:space="preserve">chậm nhất ngày </w:t>
      </w:r>
      <w:r w:rsidR="00C6143D">
        <w:rPr>
          <w:b/>
          <w:color w:val="000000"/>
          <w:szCs w:val="28"/>
          <w:lang w:val="pt-BR"/>
        </w:rPr>
        <w:t>25</w:t>
      </w:r>
      <w:r w:rsidR="00EE2BD5" w:rsidRPr="00923768">
        <w:rPr>
          <w:b/>
          <w:color w:val="000000"/>
          <w:szCs w:val="28"/>
          <w:lang w:val="pt-BR"/>
        </w:rPr>
        <w:t>/03/2019</w:t>
      </w:r>
      <w:r>
        <w:t xml:space="preserve"> về Hội Nông dân tỉnh (qua Ban Tuyên huấn - ĐT: 0222.3811.099; hoặc đồng chí Nguyễn Thị Linh Trưởng Ban - ĐT 0913.964.381; đồng thời gửi qua Email: </w:t>
      </w:r>
      <w:hyperlink r:id="rId8">
        <w:r>
          <w:rPr>
            <w:color w:val="0000FF"/>
            <w:u w:val="single"/>
          </w:rPr>
          <w:t>tuyenhuanhndbn@gmail.com</w:t>
        </w:r>
      </w:hyperlink>
      <w:r>
        <w:t>) để tổng hợp báo cáo Trung ương Hội./.</w:t>
      </w:r>
    </w:p>
    <w:p w:rsidR="00515E6B" w:rsidRPr="00681AEA" w:rsidRDefault="00515E6B" w:rsidP="00515E6B">
      <w:pPr>
        <w:spacing w:line="320" w:lineRule="exact"/>
        <w:ind w:firstLine="720"/>
        <w:jc w:val="both"/>
      </w:pPr>
    </w:p>
    <w:tbl>
      <w:tblPr>
        <w:tblW w:w="9183" w:type="dxa"/>
        <w:jc w:val="center"/>
        <w:tblInd w:w="461" w:type="dxa"/>
        <w:tblLook w:val="01E0" w:firstRow="1" w:lastRow="1" w:firstColumn="1" w:lastColumn="1" w:noHBand="0" w:noVBand="0"/>
      </w:tblPr>
      <w:tblGrid>
        <w:gridCol w:w="4849"/>
        <w:gridCol w:w="4334"/>
      </w:tblGrid>
      <w:tr w:rsidR="00515E6B" w:rsidRPr="00681AEA" w:rsidTr="006910F5">
        <w:trPr>
          <w:trHeight w:val="2498"/>
          <w:jc w:val="center"/>
        </w:trPr>
        <w:tc>
          <w:tcPr>
            <w:tcW w:w="4849" w:type="dxa"/>
            <w:shd w:val="clear" w:color="auto" w:fill="auto"/>
          </w:tcPr>
          <w:p w:rsidR="00515E6B" w:rsidRPr="00681AEA" w:rsidRDefault="00515E6B" w:rsidP="0082633A">
            <w:pPr>
              <w:spacing w:after="120" w:line="260" w:lineRule="exact"/>
              <w:jc w:val="both"/>
              <w:rPr>
                <w:sz w:val="32"/>
              </w:rPr>
            </w:pPr>
            <w:r w:rsidRPr="00681AEA">
              <w:rPr>
                <w:sz w:val="30"/>
                <w:szCs w:val="24"/>
              </w:rPr>
              <w:t> </w:t>
            </w:r>
            <w:r w:rsidRPr="00681AEA">
              <w:rPr>
                <w:u w:val="single"/>
              </w:rPr>
              <w:t>Nơi nhận</w:t>
            </w:r>
            <w:r w:rsidRPr="00681AEA">
              <w:rPr>
                <w:sz w:val="32"/>
              </w:rPr>
              <w:t>:</w:t>
            </w:r>
          </w:p>
          <w:p w:rsidR="00305E9F" w:rsidRDefault="00305E9F" w:rsidP="00305E9F">
            <w:pPr>
              <w:rPr>
                <w:sz w:val="24"/>
              </w:rPr>
            </w:pPr>
            <w:r>
              <w:rPr>
                <w:sz w:val="24"/>
              </w:rPr>
              <w:t>- Như k/g;</w:t>
            </w:r>
          </w:p>
          <w:p w:rsidR="00305E9F" w:rsidRDefault="00305E9F" w:rsidP="00305E9F">
            <w:pPr>
              <w:rPr>
                <w:sz w:val="24"/>
              </w:rPr>
            </w:pPr>
            <w:r>
              <w:rPr>
                <w:sz w:val="24"/>
              </w:rPr>
              <w:t>- Ban Tuyên huấn TW Hội;</w:t>
            </w:r>
          </w:p>
          <w:p w:rsidR="00305E9F" w:rsidRDefault="00305E9F" w:rsidP="00305E9F">
            <w:pPr>
              <w:rPr>
                <w:sz w:val="24"/>
              </w:rPr>
            </w:pPr>
            <w:r>
              <w:rPr>
                <w:sz w:val="24"/>
              </w:rPr>
              <w:t>- Ban Tuyên giáo Tỉnh ủy;</w:t>
            </w:r>
          </w:p>
          <w:p w:rsidR="00305E9F" w:rsidRDefault="00305E9F" w:rsidP="00305E9F">
            <w:pPr>
              <w:rPr>
                <w:sz w:val="24"/>
              </w:rPr>
            </w:pPr>
            <w:r>
              <w:rPr>
                <w:sz w:val="24"/>
              </w:rPr>
              <w:t>- ĐUK CCQ</w:t>
            </w:r>
            <w:r w:rsidR="00FE074E" w:rsidRPr="000140D9">
              <w:rPr>
                <w:sz w:val="24"/>
              </w:rPr>
              <w:t xml:space="preserve"> &amp; DN</w:t>
            </w:r>
            <w:r>
              <w:rPr>
                <w:sz w:val="24"/>
              </w:rPr>
              <w:t xml:space="preserve"> tỉnh;</w:t>
            </w:r>
          </w:p>
          <w:p w:rsidR="00305E9F" w:rsidRDefault="00305E9F" w:rsidP="00305E9F">
            <w:pPr>
              <w:rPr>
                <w:sz w:val="24"/>
              </w:rPr>
            </w:pPr>
            <w:r>
              <w:rPr>
                <w:sz w:val="24"/>
              </w:rPr>
              <w:t>- TT HND tỉnh;</w:t>
            </w:r>
          </w:p>
          <w:p w:rsidR="00305E9F" w:rsidRDefault="00305E9F" w:rsidP="00305E9F">
            <w:pPr>
              <w:rPr>
                <w:sz w:val="24"/>
              </w:rPr>
            </w:pPr>
            <w:r>
              <w:rPr>
                <w:sz w:val="24"/>
              </w:rPr>
              <w:t>- Các ban, đơn vị thuộc HND tỉnh;</w:t>
            </w:r>
          </w:p>
          <w:p w:rsidR="00515E6B" w:rsidRPr="00681AEA" w:rsidRDefault="00305E9F" w:rsidP="00305E9F">
            <w:pPr>
              <w:spacing w:line="260" w:lineRule="exact"/>
              <w:jc w:val="both"/>
              <w:rPr>
                <w:i/>
                <w:sz w:val="22"/>
                <w:szCs w:val="24"/>
              </w:rPr>
            </w:pPr>
            <w:r>
              <w:rPr>
                <w:sz w:val="24"/>
              </w:rPr>
              <w:t>- Lưu: VT, Ban TH.</w:t>
            </w:r>
          </w:p>
        </w:tc>
        <w:tc>
          <w:tcPr>
            <w:tcW w:w="4334" w:type="dxa"/>
            <w:shd w:val="clear" w:color="auto" w:fill="auto"/>
          </w:tcPr>
          <w:p w:rsidR="00515E6B" w:rsidRPr="00681AEA" w:rsidRDefault="00515E6B" w:rsidP="0082633A">
            <w:pPr>
              <w:ind w:firstLine="34"/>
              <w:jc w:val="center"/>
              <w:rPr>
                <w:b/>
              </w:rPr>
            </w:pPr>
            <w:r w:rsidRPr="00681AEA">
              <w:rPr>
                <w:b/>
              </w:rPr>
              <w:t>T/M BAN THƯỜNG VỤ</w:t>
            </w:r>
          </w:p>
          <w:p w:rsidR="00515E6B" w:rsidRPr="00681AEA" w:rsidRDefault="00515E6B" w:rsidP="0082633A">
            <w:pPr>
              <w:jc w:val="center"/>
              <w:rPr>
                <w:sz w:val="25"/>
                <w:szCs w:val="27"/>
              </w:rPr>
            </w:pPr>
            <w:r w:rsidRPr="00681AEA">
              <w:t>PHÓ CHỦ TỊCH</w:t>
            </w:r>
          </w:p>
          <w:p w:rsidR="00515E6B" w:rsidRPr="00681AEA" w:rsidRDefault="00515E6B" w:rsidP="0082633A">
            <w:pPr>
              <w:rPr>
                <w:sz w:val="25"/>
                <w:szCs w:val="27"/>
              </w:rPr>
            </w:pPr>
          </w:p>
          <w:p w:rsidR="00515E6B" w:rsidRPr="00681AEA" w:rsidRDefault="00515E6B" w:rsidP="0082633A">
            <w:pPr>
              <w:spacing w:before="120" w:line="312" w:lineRule="auto"/>
              <w:jc w:val="center"/>
              <w:rPr>
                <w:b/>
                <w:sz w:val="58"/>
              </w:rPr>
            </w:pPr>
          </w:p>
          <w:p w:rsidR="00515E6B" w:rsidRPr="00681AEA" w:rsidRDefault="00515E6B" w:rsidP="0082633A">
            <w:pPr>
              <w:spacing w:before="120" w:line="312" w:lineRule="auto"/>
              <w:jc w:val="center"/>
              <w:rPr>
                <w:b/>
              </w:rPr>
            </w:pPr>
            <w:r w:rsidRPr="00681AEA">
              <w:rPr>
                <w:b/>
              </w:rPr>
              <w:t>Nguyễn Công Thao</w:t>
            </w:r>
          </w:p>
        </w:tc>
      </w:tr>
    </w:tbl>
    <w:p w:rsidR="00D258CE" w:rsidRPr="00681AEA" w:rsidRDefault="00D258CE" w:rsidP="00515E6B">
      <w:pPr>
        <w:tabs>
          <w:tab w:val="left" w:pos="0"/>
        </w:tabs>
        <w:spacing w:line="312" w:lineRule="auto"/>
        <w:ind w:firstLine="567"/>
        <w:jc w:val="both"/>
      </w:pPr>
    </w:p>
    <w:p w:rsidR="00D258CE" w:rsidRPr="00681AEA" w:rsidRDefault="00D258CE" w:rsidP="00D258CE">
      <w:pPr>
        <w:tabs>
          <w:tab w:val="left" w:pos="0"/>
        </w:tabs>
        <w:spacing w:line="288" w:lineRule="auto"/>
        <w:ind w:firstLine="567"/>
        <w:jc w:val="both"/>
      </w:pPr>
    </w:p>
    <w:p w:rsidR="00D258CE" w:rsidRDefault="00D258CE"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02F27" w:rsidRDefault="00A02F27" w:rsidP="004A1212">
      <w:pPr>
        <w:tabs>
          <w:tab w:val="left" w:pos="0"/>
        </w:tabs>
        <w:spacing w:line="288" w:lineRule="auto"/>
        <w:ind w:firstLine="567"/>
        <w:jc w:val="both"/>
        <w:rPr>
          <w:lang w:val="en-US"/>
        </w:rPr>
      </w:pPr>
    </w:p>
    <w:p w:rsidR="00A24086" w:rsidRDefault="00A24086" w:rsidP="004A1212">
      <w:pPr>
        <w:tabs>
          <w:tab w:val="left" w:pos="0"/>
        </w:tabs>
        <w:spacing w:line="288" w:lineRule="auto"/>
        <w:ind w:firstLine="567"/>
        <w:jc w:val="both"/>
        <w:rPr>
          <w:lang w:val="en-US"/>
        </w:rPr>
      </w:pPr>
    </w:p>
    <w:p w:rsidR="00A24086" w:rsidRDefault="00A24086" w:rsidP="004A1212">
      <w:pPr>
        <w:tabs>
          <w:tab w:val="left" w:pos="0"/>
        </w:tabs>
        <w:spacing w:line="288" w:lineRule="auto"/>
        <w:ind w:firstLine="567"/>
        <w:jc w:val="both"/>
        <w:rPr>
          <w:lang w:val="en-US"/>
        </w:rPr>
      </w:pPr>
    </w:p>
    <w:p w:rsidR="00A02F27" w:rsidRPr="005C373C" w:rsidRDefault="00A02F27" w:rsidP="00A24086">
      <w:pPr>
        <w:tabs>
          <w:tab w:val="left" w:pos="0"/>
        </w:tabs>
        <w:spacing w:line="360" w:lineRule="exact"/>
        <w:ind w:firstLine="567"/>
        <w:jc w:val="center"/>
        <w:rPr>
          <w:b/>
          <w:lang w:val="en-US"/>
        </w:rPr>
      </w:pPr>
      <w:r w:rsidRPr="005C373C">
        <w:rPr>
          <w:b/>
          <w:lang w:val="en-US"/>
        </w:rPr>
        <w:lastRenderedPageBreak/>
        <w:t>PHỤ LỤC</w:t>
      </w:r>
    </w:p>
    <w:p w:rsidR="00A02F27" w:rsidRPr="00A24086" w:rsidRDefault="00A02F27" w:rsidP="00A24086">
      <w:pPr>
        <w:tabs>
          <w:tab w:val="left" w:pos="0"/>
        </w:tabs>
        <w:spacing w:line="360" w:lineRule="exact"/>
        <w:ind w:firstLine="567"/>
        <w:jc w:val="center"/>
        <w:rPr>
          <w:b/>
          <w:spacing w:val="-8"/>
          <w:lang w:val="en-US"/>
        </w:rPr>
      </w:pPr>
      <w:r w:rsidRPr="00A24086">
        <w:rPr>
          <w:b/>
          <w:spacing w:val="-8"/>
          <w:lang w:val="en-US"/>
        </w:rPr>
        <w:t>Nội dung truyền thông dịp Tết Nguyên đán Kỷ Hợi và mùa Lễ hội Xuân 2019</w:t>
      </w:r>
    </w:p>
    <w:p w:rsidR="00E508D6" w:rsidRDefault="00A76121" w:rsidP="00A24086">
      <w:pPr>
        <w:tabs>
          <w:tab w:val="left" w:pos="0"/>
        </w:tabs>
        <w:spacing w:line="360" w:lineRule="exact"/>
        <w:ind w:firstLine="567"/>
        <w:jc w:val="center"/>
        <w:rPr>
          <w:i/>
          <w:lang w:val="en-US"/>
        </w:rPr>
      </w:pPr>
      <w:r w:rsidRPr="00A24086">
        <w:rPr>
          <w:i/>
          <w:lang w:val="en-US"/>
        </w:rPr>
        <w:t>(K</w:t>
      </w:r>
      <w:r w:rsidR="00E508D6" w:rsidRPr="00A24086">
        <w:rPr>
          <w:i/>
          <w:lang w:val="en-US"/>
        </w:rPr>
        <w:t xml:space="preserve">èm theo Công văn số   </w:t>
      </w:r>
      <w:r w:rsidR="005C373C" w:rsidRPr="00A24086">
        <w:rPr>
          <w:i/>
          <w:lang w:val="en-US"/>
        </w:rPr>
        <w:t xml:space="preserve">     </w:t>
      </w:r>
      <w:r w:rsidR="00E508D6" w:rsidRPr="00A24086">
        <w:rPr>
          <w:i/>
          <w:lang w:val="en-US"/>
        </w:rPr>
        <w:t>CV/HNDT, ngày 07/01/2019</w:t>
      </w:r>
      <w:r w:rsidR="00A24086" w:rsidRPr="00A24086">
        <w:rPr>
          <w:i/>
          <w:lang w:val="en-US"/>
        </w:rPr>
        <w:t>)</w:t>
      </w:r>
    </w:p>
    <w:p w:rsidR="00A24086" w:rsidRPr="00A24086" w:rsidRDefault="00A24086" w:rsidP="00A24086">
      <w:pPr>
        <w:tabs>
          <w:tab w:val="left" w:pos="0"/>
        </w:tabs>
        <w:spacing w:line="360" w:lineRule="exact"/>
        <w:ind w:firstLine="567"/>
        <w:jc w:val="center"/>
        <w:rPr>
          <w:i/>
          <w:lang w:val="en-US"/>
        </w:rPr>
      </w:pPr>
    </w:p>
    <w:p w:rsidR="00E508D6" w:rsidRDefault="00E508D6" w:rsidP="00A24086">
      <w:pPr>
        <w:tabs>
          <w:tab w:val="left" w:pos="0"/>
        </w:tabs>
        <w:spacing w:line="360" w:lineRule="exact"/>
        <w:ind w:firstLine="567"/>
        <w:jc w:val="both"/>
        <w:rPr>
          <w:lang w:val="en-US"/>
        </w:rPr>
      </w:pPr>
      <w:r w:rsidRPr="005C373C">
        <w:rPr>
          <w:b/>
          <w:lang w:val="en-US"/>
        </w:rPr>
        <w:t>I.</w:t>
      </w:r>
      <w:r w:rsidR="005C373C">
        <w:rPr>
          <w:b/>
          <w:lang w:val="en-US"/>
        </w:rPr>
        <w:t xml:space="preserve"> </w:t>
      </w:r>
      <w:r w:rsidRPr="005C373C">
        <w:rPr>
          <w:b/>
          <w:lang w:val="en-US"/>
        </w:rPr>
        <w:t>Thời gian truyền thông:</w:t>
      </w:r>
      <w:r>
        <w:rPr>
          <w:lang w:val="en-US"/>
        </w:rPr>
        <w:t xml:space="preserve"> Trước, trong và sau Tết Nguyên đán Kỷ Hợi và mùa Lễ hội Xuân 2019.</w:t>
      </w:r>
    </w:p>
    <w:p w:rsidR="00E508D6" w:rsidRPr="005C373C" w:rsidRDefault="00E508D6" w:rsidP="00A24086">
      <w:pPr>
        <w:tabs>
          <w:tab w:val="left" w:pos="0"/>
        </w:tabs>
        <w:spacing w:line="360" w:lineRule="exact"/>
        <w:ind w:firstLine="567"/>
        <w:jc w:val="both"/>
        <w:rPr>
          <w:b/>
          <w:lang w:val="en-US"/>
        </w:rPr>
      </w:pPr>
      <w:r w:rsidRPr="005C373C">
        <w:rPr>
          <w:b/>
          <w:lang w:val="en-US"/>
        </w:rPr>
        <w:t>II.</w:t>
      </w:r>
      <w:r w:rsidR="00A76121">
        <w:rPr>
          <w:b/>
          <w:lang w:val="en-US"/>
        </w:rPr>
        <w:t xml:space="preserve"> </w:t>
      </w:r>
      <w:r w:rsidRPr="005C373C">
        <w:rPr>
          <w:b/>
          <w:lang w:val="en-US"/>
        </w:rPr>
        <w:t>Nội dung</w:t>
      </w:r>
    </w:p>
    <w:p w:rsidR="00E508D6" w:rsidRPr="005C373C" w:rsidRDefault="00E508D6" w:rsidP="00A24086">
      <w:pPr>
        <w:tabs>
          <w:tab w:val="left" w:pos="0"/>
        </w:tabs>
        <w:spacing w:line="360" w:lineRule="exact"/>
        <w:ind w:firstLine="567"/>
        <w:jc w:val="both"/>
        <w:rPr>
          <w:b/>
          <w:i/>
          <w:lang w:val="en-US"/>
        </w:rPr>
      </w:pPr>
      <w:r w:rsidRPr="005C373C">
        <w:rPr>
          <w:b/>
          <w:i/>
          <w:lang w:val="en-US"/>
        </w:rPr>
        <w:t>1.Đối với người sản xuất, chế biến, kinh doanh thực phẩm:</w:t>
      </w:r>
    </w:p>
    <w:p w:rsidR="00E508D6" w:rsidRDefault="00E508D6" w:rsidP="00A24086">
      <w:pPr>
        <w:tabs>
          <w:tab w:val="left" w:pos="0"/>
        </w:tabs>
        <w:spacing w:line="360" w:lineRule="exact"/>
        <w:ind w:firstLine="567"/>
        <w:jc w:val="both"/>
        <w:rPr>
          <w:lang w:val="en-US"/>
        </w:rPr>
      </w:pPr>
      <w:r>
        <w:rPr>
          <w:lang w:val="en-US"/>
        </w:rPr>
        <w:t xml:space="preserve"> -</w:t>
      </w:r>
      <w:r w:rsidR="00A24086">
        <w:rPr>
          <w:lang w:val="en-US"/>
        </w:rPr>
        <w:t xml:space="preserve"> </w:t>
      </w:r>
      <w:r>
        <w:rPr>
          <w:lang w:val="en-US"/>
        </w:rPr>
        <w:t>Tuyên truyền, phổ biến các quy định về điều kiện vệ sinh cơ sở, trang thiết bị, dụng cụ trong sản xuất, chế biến, kinh doanh thực phẩm</w:t>
      </w:r>
      <w:r w:rsidR="00A24086">
        <w:rPr>
          <w:lang w:val="en-US"/>
        </w:rPr>
        <w:t>.</w:t>
      </w:r>
    </w:p>
    <w:p w:rsidR="00E508D6" w:rsidRDefault="00E508D6" w:rsidP="00A24086">
      <w:pPr>
        <w:tabs>
          <w:tab w:val="left" w:pos="0"/>
        </w:tabs>
        <w:spacing w:line="360" w:lineRule="exact"/>
        <w:ind w:firstLine="567"/>
        <w:jc w:val="both"/>
        <w:rPr>
          <w:lang w:val="en-US"/>
        </w:rPr>
      </w:pPr>
      <w:r>
        <w:rPr>
          <w:lang w:val="en-US"/>
        </w:rPr>
        <w:t>-</w:t>
      </w:r>
      <w:r w:rsidR="00A24086">
        <w:rPr>
          <w:lang w:val="en-US"/>
        </w:rPr>
        <w:t xml:space="preserve"> </w:t>
      </w:r>
      <w:r>
        <w:rPr>
          <w:lang w:val="en-US"/>
        </w:rPr>
        <w:t xml:space="preserve">Tuyên truyền chỉ sử dụng nguyên liệu có nguồn gốc, xuất xứ rõ </w:t>
      </w:r>
      <w:r w:rsidR="00A24086">
        <w:rPr>
          <w:lang w:val="en-US"/>
        </w:rPr>
        <w:t>ràng</w:t>
      </w:r>
      <w:r>
        <w:rPr>
          <w:lang w:val="en-US"/>
        </w:rPr>
        <w:t xml:space="preserve">, phụ gia thực phẩm, chất hỗ trợ chế biến được phép sử dụng, đúng liều lượng, </w:t>
      </w:r>
      <w:r w:rsidR="00A24086">
        <w:rPr>
          <w:lang w:val="en-US"/>
        </w:rPr>
        <w:t xml:space="preserve">đúng </w:t>
      </w:r>
      <w:r>
        <w:rPr>
          <w:lang w:val="en-US"/>
        </w:rPr>
        <w:t>đối tượng theo quy định trong sản xuất, chế biến thực phẩm.</w:t>
      </w:r>
    </w:p>
    <w:p w:rsidR="00E508D6" w:rsidRDefault="00E508D6" w:rsidP="00A24086">
      <w:pPr>
        <w:tabs>
          <w:tab w:val="left" w:pos="0"/>
        </w:tabs>
        <w:spacing w:line="360" w:lineRule="exact"/>
        <w:ind w:firstLine="567"/>
        <w:jc w:val="both"/>
        <w:rPr>
          <w:lang w:val="en-US"/>
        </w:rPr>
      </w:pPr>
      <w:r>
        <w:rPr>
          <w:lang w:val="en-US"/>
        </w:rPr>
        <w:t>-</w:t>
      </w:r>
      <w:r w:rsidR="00A24086">
        <w:rPr>
          <w:lang w:val="en-US"/>
        </w:rPr>
        <w:t xml:space="preserve"> </w:t>
      </w:r>
      <w:r>
        <w:rPr>
          <w:lang w:val="en-US"/>
        </w:rPr>
        <w:t>Tuyên truyền đảm bảo các điều kiện bảo quả</w:t>
      </w:r>
      <w:r w:rsidR="005C373C">
        <w:rPr>
          <w:lang w:val="en-US"/>
        </w:rPr>
        <w:t>n, kinh doanh giò, chả, bánh chưng, bánh tét, bánh, mứt cổ truyền để đảm bảo an toàn thực phẩm.</w:t>
      </w:r>
    </w:p>
    <w:p w:rsidR="005C373C" w:rsidRDefault="005C373C" w:rsidP="00A24086">
      <w:pPr>
        <w:tabs>
          <w:tab w:val="left" w:pos="0"/>
        </w:tabs>
        <w:spacing w:line="360" w:lineRule="exact"/>
        <w:ind w:firstLine="567"/>
        <w:jc w:val="both"/>
        <w:rPr>
          <w:lang w:val="en-US"/>
        </w:rPr>
      </w:pPr>
      <w:r>
        <w:rPr>
          <w:lang w:val="en-US"/>
        </w:rPr>
        <w:t>-</w:t>
      </w:r>
      <w:r w:rsidR="00A24086">
        <w:rPr>
          <w:lang w:val="en-US"/>
        </w:rPr>
        <w:t xml:space="preserve"> </w:t>
      </w:r>
      <w:r>
        <w:rPr>
          <w:lang w:val="en-US"/>
        </w:rPr>
        <w:t>Tuyên truyền phổ biến các quy định về sản xuất, kinh doanh rượu theo Nghị định số 105/2017/NĐ-CP về kinh doanh rượu.</w:t>
      </w:r>
    </w:p>
    <w:p w:rsidR="005C373C" w:rsidRDefault="005C373C" w:rsidP="00A24086">
      <w:pPr>
        <w:tabs>
          <w:tab w:val="left" w:pos="0"/>
        </w:tabs>
        <w:spacing w:line="360" w:lineRule="exact"/>
        <w:ind w:firstLine="567"/>
        <w:jc w:val="both"/>
        <w:rPr>
          <w:lang w:val="en-US"/>
        </w:rPr>
      </w:pPr>
      <w:r>
        <w:rPr>
          <w:lang w:val="en-US"/>
        </w:rPr>
        <w:t xml:space="preserve">-Tuyên truyền phổ biến các mô hình sản xuất, kinh doanh, các sản phẩm, chuỗi thực phẩm an toàn, các sản phẩm truyền thống của địa phương nhằm quảng bá, khích </w:t>
      </w:r>
      <w:r w:rsidRPr="00A24086">
        <w:rPr>
          <w:spacing w:val="-10"/>
          <w:lang w:val="en-US"/>
        </w:rPr>
        <w:t>lệ sản xuất sản phẩm thực phẩm an toàn, mang đậm nét truyền thống, đặc sản địa phương…</w:t>
      </w:r>
    </w:p>
    <w:p w:rsidR="00CC497A" w:rsidRPr="00CC497A" w:rsidRDefault="00A24086" w:rsidP="00A24086">
      <w:pPr>
        <w:tabs>
          <w:tab w:val="left" w:pos="0"/>
        </w:tabs>
        <w:spacing w:line="360" w:lineRule="exact"/>
        <w:ind w:firstLine="567"/>
        <w:jc w:val="both"/>
        <w:rPr>
          <w:lang w:val="en-US"/>
        </w:rPr>
      </w:pPr>
      <w:r>
        <w:rPr>
          <w:lang w:val="en-US"/>
        </w:rPr>
        <w:t xml:space="preserve">- </w:t>
      </w:r>
      <w:r w:rsidR="00CC497A" w:rsidRPr="00CC497A">
        <w:rPr>
          <w:lang w:val="en-US"/>
        </w:rPr>
        <w:t>Tuyên truyền phổ biến các sản phẩm, chuỗi thực phẩm an toàn, các sản phẩm truyền thống của địa phương nhằm quảng bá , khích lệ sản xuất sản phẩm thực phẩm an toàn, mang đậm nét truyền thống, đặc sản địa phương.</w:t>
      </w:r>
    </w:p>
    <w:p w:rsidR="00CC497A" w:rsidRPr="00CC497A" w:rsidRDefault="00A24086" w:rsidP="00A24086">
      <w:pPr>
        <w:tabs>
          <w:tab w:val="left" w:pos="0"/>
        </w:tabs>
        <w:spacing w:line="360" w:lineRule="exact"/>
        <w:ind w:firstLine="567"/>
        <w:jc w:val="both"/>
        <w:rPr>
          <w:lang w:val="en-US"/>
        </w:rPr>
      </w:pPr>
      <w:r>
        <w:rPr>
          <w:lang w:val="en-US"/>
        </w:rPr>
        <w:t xml:space="preserve">- </w:t>
      </w:r>
      <w:r w:rsidR="00CC497A" w:rsidRPr="00CC497A">
        <w:rPr>
          <w:lang w:val="en-US"/>
        </w:rPr>
        <w:t>Tuyên truyền các quy định về xử phạt vi phạm chính sách trong lĩnh vực y tế, lĩnh vực an toàn thực phẩm.</w:t>
      </w:r>
    </w:p>
    <w:p w:rsidR="00CC497A" w:rsidRPr="00CC497A" w:rsidRDefault="00A24086" w:rsidP="00A24086">
      <w:pPr>
        <w:tabs>
          <w:tab w:val="left" w:pos="0"/>
        </w:tabs>
        <w:spacing w:line="360" w:lineRule="exact"/>
        <w:ind w:firstLine="567"/>
        <w:jc w:val="both"/>
        <w:rPr>
          <w:lang w:val="en-US"/>
        </w:rPr>
      </w:pPr>
      <w:r>
        <w:rPr>
          <w:lang w:val="en-US"/>
        </w:rPr>
        <w:t xml:space="preserve">- </w:t>
      </w:r>
      <w:r w:rsidR="00CC497A" w:rsidRPr="00CC497A">
        <w:rPr>
          <w:lang w:val="en-US"/>
        </w:rPr>
        <w:t>Thông tin kịp thời các cơ sở, cá nhân bị phạt vi phạm hành chính về an toàn thực phẩm nhằm cảnh cáo, răn đe, ngăn chặn các hành vi sản xuất, kinh doanh thực phẩm trái pháp luật.</w:t>
      </w:r>
    </w:p>
    <w:p w:rsidR="00CC497A" w:rsidRPr="00CC497A" w:rsidRDefault="00CC497A" w:rsidP="00A24086">
      <w:pPr>
        <w:tabs>
          <w:tab w:val="left" w:pos="0"/>
        </w:tabs>
        <w:spacing w:line="360" w:lineRule="exact"/>
        <w:ind w:firstLine="567"/>
        <w:jc w:val="both"/>
        <w:rPr>
          <w:b/>
          <w:i/>
          <w:lang w:val="en-US"/>
        </w:rPr>
      </w:pPr>
      <w:r w:rsidRPr="00CC497A">
        <w:rPr>
          <w:b/>
          <w:i/>
          <w:lang w:val="en-US"/>
        </w:rPr>
        <w:t>2. Đối với người tiêu dung thực phẩm:</w:t>
      </w:r>
    </w:p>
    <w:p w:rsidR="00CC497A" w:rsidRPr="00CC497A" w:rsidRDefault="00CC497A" w:rsidP="00A24086">
      <w:pPr>
        <w:tabs>
          <w:tab w:val="left" w:pos="0"/>
        </w:tabs>
        <w:spacing w:line="360" w:lineRule="exact"/>
        <w:ind w:firstLine="567"/>
        <w:jc w:val="both"/>
        <w:rPr>
          <w:lang w:val="en-US"/>
        </w:rPr>
      </w:pPr>
      <w:r w:rsidRPr="00CC497A">
        <w:rPr>
          <w:lang w:val="en-US"/>
        </w:rPr>
        <w:t>- Hướng dẫn cách chọn mua thực phẩm an toàn</w:t>
      </w:r>
    </w:p>
    <w:p w:rsidR="00CC497A" w:rsidRPr="00CC497A" w:rsidRDefault="00CC497A" w:rsidP="00A24086">
      <w:pPr>
        <w:tabs>
          <w:tab w:val="left" w:pos="0"/>
        </w:tabs>
        <w:spacing w:line="360" w:lineRule="exact"/>
        <w:ind w:firstLine="567"/>
        <w:jc w:val="both"/>
        <w:rPr>
          <w:lang w:val="en-US"/>
        </w:rPr>
      </w:pPr>
      <w:r w:rsidRPr="00CC497A">
        <w:rPr>
          <w:lang w:val="en-US"/>
        </w:rPr>
        <w:t>- Hướng dẫn đọc nhãn các sản phẩm thực phẩm</w:t>
      </w:r>
    </w:p>
    <w:p w:rsidR="00CC497A" w:rsidRPr="00CC497A" w:rsidRDefault="00CC497A" w:rsidP="00A24086">
      <w:pPr>
        <w:tabs>
          <w:tab w:val="left" w:pos="0"/>
        </w:tabs>
        <w:spacing w:line="360" w:lineRule="exact"/>
        <w:ind w:firstLine="567"/>
        <w:jc w:val="both"/>
        <w:rPr>
          <w:lang w:val="en-US"/>
        </w:rPr>
      </w:pPr>
      <w:r w:rsidRPr="00CC497A">
        <w:rPr>
          <w:lang w:val="en-US"/>
        </w:rPr>
        <w:t>- Cách chế biến thực phẩm an toàn</w:t>
      </w:r>
    </w:p>
    <w:p w:rsidR="00CC497A" w:rsidRPr="00CC497A" w:rsidRDefault="00CC497A" w:rsidP="00A24086">
      <w:pPr>
        <w:tabs>
          <w:tab w:val="left" w:pos="0"/>
        </w:tabs>
        <w:spacing w:line="360" w:lineRule="exact"/>
        <w:ind w:firstLine="567"/>
        <w:jc w:val="both"/>
        <w:rPr>
          <w:lang w:val="en-US"/>
        </w:rPr>
      </w:pPr>
      <w:r w:rsidRPr="00CC497A">
        <w:rPr>
          <w:lang w:val="en-US"/>
        </w:rPr>
        <w:t>- Tuyên truyền không mua thực phẩm tại các cơ sở sản xuất, kinh doanh mất vệ sinh không đảm bảo an toàn. Không mua và sử dụng sản phẩm thực phẩm không rõ nguồn gốc, có dấu hiệu ôi thiu, mốc, hỏng.</w:t>
      </w:r>
    </w:p>
    <w:p w:rsidR="00CC497A" w:rsidRPr="00CC497A" w:rsidRDefault="00CC497A" w:rsidP="00A24086">
      <w:pPr>
        <w:tabs>
          <w:tab w:val="left" w:pos="0"/>
        </w:tabs>
        <w:spacing w:line="360" w:lineRule="exact"/>
        <w:ind w:firstLine="567"/>
        <w:jc w:val="both"/>
        <w:rPr>
          <w:lang w:val="en-US"/>
        </w:rPr>
      </w:pPr>
      <w:r w:rsidRPr="00CC497A">
        <w:rPr>
          <w:lang w:val="en-US"/>
        </w:rPr>
        <w:t>- Không nên mua, tích trữ quá nhiều thực phẩm trong ngày tết để tránh sử dụng sản phẩm không tươi, mất dinh dưỡng, hoặc mốc hỏng.</w:t>
      </w:r>
    </w:p>
    <w:p w:rsidR="00CC497A" w:rsidRPr="00CC497A" w:rsidRDefault="00A24086" w:rsidP="00A24086">
      <w:pPr>
        <w:tabs>
          <w:tab w:val="left" w:pos="0"/>
        </w:tabs>
        <w:spacing w:line="360" w:lineRule="exact"/>
        <w:ind w:firstLine="567"/>
        <w:jc w:val="both"/>
        <w:rPr>
          <w:lang w:val="en-US"/>
        </w:rPr>
      </w:pPr>
      <w:r>
        <w:rPr>
          <w:lang w:val="en-US"/>
        </w:rPr>
        <w:t>- Kịp thời thô</w:t>
      </w:r>
      <w:r w:rsidR="00CC497A" w:rsidRPr="00CC497A">
        <w:rPr>
          <w:lang w:val="en-US"/>
        </w:rPr>
        <w:t xml:space="preserve">ng tin tên, địa chỉ các cơ sở, cá nhân vi phạm về an toàn </w:t>
      </w:r>
      <w:r>
        <w:rPr>
          <w:lang w:val="en-US"/>
        </w:rPr>
        <w:t>thực phẩm, thô</w:t>
      </w:r>
      <w:r w:rsidR="00CC497A" w:rsidRPr="00CC497A">
        <w:rPr>
          <w:lang w:val="en-US"/>
        </w:rPr>
        <w:t>ng tin danh sách, địa chỉ sản xuất, kinh doanh thực phẩm an toàn</w:t>
      </w:r>
      <w:r>
        <w:rPr>
          <w:lang w:val="en-US"/>
        </w:rPr>
        <w:t>.</w:t>
      </w:r>
    </w:p>
    <w:p w:rsidR="00CC497A" w:rsidRPr="00CC497A" w:rsidRDefault="00CC497A" w:rsidP="00A76121">
      <w:pPr>
        <w:tabs>
          <w:tab w:val="left" w:pos="0"/>
        </w:tabs>
        <w:spacing w:line="288" w:lineRule="auto"/>
        <w:ind w:firstLine="567"/>
        <w:jc w:val="both"/>
        <w:rPr>
          <w:lang w:val="en-US"/>
        </w:rPr>
      </w:pPr>
    </w:p>
    <w:sectPr w:rsidR="00CC497A" w:rsidRPr="00CC497A" w:rsidSect="00A24086">
      <w:footerReference w:type="first" r:id="rId9"/>
      <w:pgSz w:w="11907" w:h="16840" w:code="9"/>
      <w:pgMar w:top="907" w:right="737"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86" w:rsidRDefault="00A24086" w:rsidP="006910F5">
      <w:r>
        <w:separator/>
      </w:r>
    </w:p>
  </w:endnote>
  <w:endnote w:type="continuationSeparator" w:id="0">
    <w:p w:rsidR="00A24086" w:rsidRDefault="00A24086" w:rsidP="0069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87349"/>
      <w:docPartObj>
        <w:docPartGallery w:val="Page Numbers (Bottom of Page)"/>
        <w:docPartUnique/>
      </w:docPartObj>
    </w:sdtPr>
    <w:sdtEndPr>
      <w:rPr>
        <w:noProof/>
      </w:rPr>
    </w:sdtEndPr>
    <w:sdtContent>
      <w:p w:rsidR="00A24086" w:rsidRDefault="00A24086">
        <w:pPr>
          <w:pStyle w:val="Footer"/>
          <w:jc w:val="center"/>
        </w:pPr>
        <w:r>
          <w:fldChar w:fldCharType="begin"/>
        </w:r>
        <w:r>
          <w:instrText xml:space="preserve"> PAGE   \* MERGEFORMAT </w:instrText>
        </w:r>
        <w:r>
          <w:fldChar w:fldCharType="separate"/>
        </w:r>
        <w:r w:rsidR="008300A2">
          <w:rPr>
            <w:noProof/>
          </w:rPr>
          <w:t>1</w:t>
        </w:r>
        <w:r>
          <w:rPr>
            <w:noProof/>
          </w:rPr>
          <w:fldChar w:fldCharType="end"/>
        </w:r>
      </w:p>
    </w:sdtContent>
  </w:sdt>
  <w:p w:rsidR="00A24086" w:rsidRDefault="00A24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86" w:rsidRDefault="00A24086" w:rsidP="006910F5">
      <w:r>
        <w:separator/>
      </w:r>
    </w:p>
  </w:footnote>
  <w:footnote w:type="continuationSeparator" w:id="0">
    <w:p w:rsidR="00A24086" w:rsidRDefault="00A24086" w:rsidP="00691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217D"/>
    <w:multiLevelType w:val="hybridMultilevel"/>
    <w:tmpl w:val="CC8E10E4"/>
    <w:lvl w:ilvl="0" w:tplc="445E38F8">
      <w:numFmt w:val="bullet"/>
      <w:lvlText w:val="-"/>
      <w:lvlJc w:val="left"/>
      <w:pPr>
        <w:tabs>
          <w:tab w:val="num" w:pos="643"/>
        </w:tabs>
        <w:ind w:left="643" w:hanging="360"/>
      </w:pPr>
      <w:rPr>
        <w:rFonts w:ascii="Times New Roman" w:eastAsia="Times New Roman" w:hAnsi="Times New Roman" w:cs="Times New Roman"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D6"/>
    <w:rsid w:val="000140D9"/>
    <w:rsid w:val="000B085F"/>
    <w:rsid w:val="000C5153"/>
    <w:rsid w:val="000D51D6"/>
    <w:rsid w:val="001D18DE"/>
    <w:rsid w:val="001F75A2"/>
    <w:rsid w:val="00234E87"/>
    <w:rsid w:val="00295254"/>
    <w:rsid w:val="002A34C6"/>
    <w:rsid w:val="002F302C"/>
    <w:rsid w:val="00305E9F"/>
    <w:rsid w:val="003F71B4"/>
    <w:rsid w:val="00453173"/>
    <w:rsid w:val="004714D9"/>
    <w:rsid w:val="004A1212"/>
    <w:rsid w:val="004D112F"/>
    <w:rsid w:val="00515E6B"/>
    <w:rsid w:val="005C373C"/>
    <w:rsid w:val="00681AEA"/>
    <w:rsid w:val="006910F5"/>
    <w:rsid w:val="007D1DAC"/>
    <w:rsid w:val="0081702E"/>
    <w:rsid w:val="0082633A"/>
    <w:rsid w:val="008300A2"/>
    <w:rsid w:val="0087379F"/>
    <w:rsid w:val="008B5660"/>
    <w:rsid w:val="00923768"/>
    <w:rsid w:val="009B1430"/>
    <w:rsid w:val="00A02F27"/>
    <w:rsid w:val="00A24086"/>
    <w:rsid w:val="00A33245"/>
    <w:rsid w:val="00A545EC"/>
    <w:rsid w:val="00A76121"/>
    <w:rsid w:val="00A8469D"/>
    <w:rsid w:val="00B0572C"/>
    <w:rsid w:val="00B15A32"/>
    <w:rsid w:val="00B742D3"/>
    <w:rsid w:val="00B85090"/>
    <w:rsid w:val="00BC58A6"/>
    <w:rsid w:val="00C00012"/>
    <w:rsid w:val="00C23199"/>
    <w:rsid w:val="00C6143D"/>
    <w:rsid w:val="00CC497A"/>
    <w:rsid w:val="00D258CE"/>
    <w:rsid w:val="00DE4269"/>
    <w:rsid w:val="00E508D6"/>
    <w:rsid w:val="00E92540"/>
    <w:rsid w:val="00EC4372"/>
    <w:rsid w:val="00EE2BD5"/>
    <w:rsid w:val="00F17CEE"/>
    <w:rsid w:val="00FB6895"/>
    <w:rsid w:val="00FE0437"/>
    <w:rsid w:val="00FE074E"/>
    <w:rsid w:val="00FF6F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58CE"/>
    <w:rPr>
      <w:color w:val="0000FF"/>
      <w:u w:val="single"/>
    </w:rPr>
  </w:style>
  <w:style w:type="character" w:styleId="Strong">
    <w:name w:val="Strong"/>
    <w:qFormat/>
    <w:rsid w:val="00515E6B"/>
    <w:rPr>
      <w:b/>
      <w:bCs/>
    </w:rPr>
  </w:style>
  <w:style w:type="paragraph" w:customStyle="1" w:styleId="CharChar1">
    <w:name w:val="Char Char1"/>
    <w:basedOn w:val="Normal"/>
    <w:rsid w:val="00EC4372"/>
    <w:pPr>
      <w:spacing w:after="160" w:line="240" w:lineRule="exact"/>
    </w:pPr>
    <w:rPr>
      <w:rFonts w:ascii="Arial" w:hAnsi="Arial" w:cs="Arial"/>
      <w:sz w:val="26"/>
      <w:szCs w:val="26"/>
      <w:lang w:val="en-US" w:eastAsia="en-US"/>
    </w:rPr>
  </w:style>
  <w:style w:type="paragraph" w:styleId="NormalWeb">
    <w:name w:val="Normal (Web)"/>
    <w:basedOn w:val="Normal"/>
    <w:rsid w:val="002A34C6"/>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6910F5"/>
    <w:pPr>
      <w:tabs>
        <w:tab w:val="center" w:pos="4513"/>
        <w:tab w:val="right" w:pos="9026"/>
      </w:tabs>
    </w:pPr>
  </w:style>
  <w:style w:type="character" w:customStyle="1" w:styleId="HeaderChar">
    <w:name w:val="Header Char"/>
    <w:basedOn w:val="DefaultParagraphFont"/>
    <w:link w:val="Header"/>
    <w:uiPriority w:val="99"/>
    <w:rsid w:val="006910F5"/>
    <w:rPr>
      <w:lang w:eastAsia="vi-VN"/>
    </w:rPr>
  </w:style>
  <w:style w:type="paragraph" w:styleId="Footer">
    <w:name w:val="footer"/>
    <w:basedOn w:val="Normal"/>
    <w:link w:val="FooterChar"/>
    <w:uiPriority w:val="99"/>
    <w:unhideWhenUsed/>
    <w:rsid w:val="006910F5"/>
    <w:pPr>
      <w:tabs>
        <w:tab w:val="center" w:pos="4513"/>
        <w:tab w:val="right" w:pos="9026"/>
      </w:tabs>
    </w:pPr>
  </w:style>
  <w:style w:type="character" w:customStyle="1" w:styleId="FooterChar">
    <w:name w:val="Footer Char"/>
    <w:basedOn w:val="DefaultParagraphFont"/>
    <w:link w:val="Footer"/>
    <w:uiPriority w:val="99"/>
    <w:rsid w:val="006910F5"/>
    <w:rPr>
      <w:lang w:eastAsia="vi-VN"/>
    </w:rPr>
  </w:style>
  <w:style w:type="paragraph" w:styleId="ListParagraph">
    <w:name w:val="List Paragraph"/>
    <w:basedOn w:val="Normal"/>
    <w:uiPriority w:val="34"/>
    <w:qFormat/>
    <w:rsid w:val="005C3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58CE"/>
    <w:rPr>
      <w:color w:val="0000FF"/>
      <w:u w:val="single"/>
    </w:rPr>
  </w:style>
  <w:style w:type="character" w:styleId="Strong">
    <w:name w:val="Strong"/>
    <w:qFormat/>
    <w:rsid w:val="00515E6B"/>
    <w:rPr>
      <w:b/>
      <w:bCs/>
    </w:rPr>
  </w:style>
  <w:style w:type="paragraph" w:customStyle="1" w:styleId="CharChar1">
    <w:name w:val="Char Char1"/>
    <w:basedOn w:val="Normal"/>
    <w:rsid w:val="00EC4372"/>
    <w:pPr>
      <w:spacing w:after="160" w:line="240" w:lineRule="exact"/>
    </w:pPr>
    <w:rPr>
      <w:rFonts w:ascii="Arial" w:hAnsi="Arial" w:cs="Arial"/>
      <w:sz w:val="26"/>
      <w:szCs w:val="26"/>
      <w:lang w:val="en-US" w:eastAsia="en-US"/>
    </w:rPr>
  </w:style>
  <w:style w:type="paragraph" w:styleId="NormalWeb">
    <w:name w:val="Normal (Web)"/>
    <w:basedOn w:val="Normal"/>
    <w:rsid w:val="002A34C6"/>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6910F5"/>
    <w:pPr>
      <w:tabs>
        <w:tab w:val="center" w:pos="4513"/>
        <w:tab w:val="right" w:pos="9026"/>
      </w:tabs>
    </w:pPr>
  </w:style>
  <w:style w:type="character" w:customStyle="1" w:styleId="HeaderChar">
    <w:name w:val="Header Char"/>
    <w:basedOn w:val="DefaultParagraphFont"/>
    <w:link w:val="Header"/>
    <w:uiPriority w:val="99"/>
    <w:rsid w:val="006910F5"/>
    <w:rPr>
      <w:lang w:eastAsia="vi-VN"/>
    </w:rPr>
  </w:style>
  <w:style w:type="paragraph" w:styleId="Footer">
    <w:name w:val="footer"/>
    <w:basedOn w:val="Normal"/>
    <w:link w:val="FooterChar"/>
    <w:uiPriority w:val="99"/>
    <w:unhideWhenUsed/>
    <w:rsid w:val="006910F5"/>
    <w:pPr>
      <w:tabs>
        <w:tab w:val="center" w:pos="4513"/>
        <w:tab w:val="right" w:pos="9026"/>
      </w:tabs>
    </w:pPr>
  </w:style>
  <w:style w:type="character" w:customStyle="1" w:styleId="FooterChar">
    <w:name w:val="Footer Char"/>
    <w:basedOn w:val="DefaultParagraphFont"/>
    <w:link w:val="Footer"/>
    <w:uiPriority w:val="99"/>
    <w:rsid w:val="006910F5"/>
    <w:rPr>
      <w:lang w:eastAsia="vi-VN"/>
    </w:rPr>
  </w:style>
  <w:style w:type="paragraph" w:styleId="ListParagraph">
    <w:name w:val="List Paragraph"/>
    <w:basedOn w:val="Normal"/>
    <w:uiPriority w:val="34"/>
    <w:qFormat/>
    <w:rsid w:val="005C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huanhndb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admin</cp:lastModifiedBy>
  <cp:revision>29</cp:revision>
  <cp:lastPrinted>2019-01-07T08:03:00Z</cp:lastPrinted>
  <dcterms:created xsi:type="dcterms:W3CDTF">2019-01-04T07:15:00Z</dcterms:created>
  <dcterms:modified xsi:type="dcterms:W3CDTF">2019-01-08T03:29:00Z</dcterms:modified>
</cp:coreProperties>
</file>