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318" w:type="dxa"/>
        <w:tblLook w:val="01E0" w:firstRow="1" w:lastRow="1" w:firstColumn="1" w:lastColumn="1" w:noHBand="0" w:noVBand="0"/>
      </w:tblPr>
      <w:tblGrid>
        <w:gridCol w:w="4395"/>
        <w:gridCol w:w="6095"/>
      </w:tblGrid>
      <w:tr w:rsidR="00B24F4F" w:rsidRPr="00B24F4F" w:rsidTr="003D365D">
        <w:trPr>
          <w:trHeight w:val="1997"/>
        </w:trPr>
        <w:tc>
          <w:tcPr>
            <w:tcW w:w="4395" w:type="dxa"/>
            <w:hideMark/>
          </w:tcPr>
          <w:p w:rsidR="00547820" w:rsidRPr="00B24F4F" w:rsidRDefault="00547820" w:rsidP="00F950A6">
            <w:pPr>
              <w:spacing w:after="0" w:line="380" w:lineRule="exact"/>
              <w:jc w:val="center"/>
              <w:rPr>
                <w:rFonts w:ascii="Times New Roman" w:eastAsia="Times New Roman" w:hAnsi="Times New Roman" w:cs="Times New Roman"/>
                <w:b/>
                <w:sz w:val="28"/>
                <w:szCs w:val="28"/>
                <w:lang w:eastAsia="vi-VN"/>
              </w:rPr>
            </w:pPr>
            <w:r w:rsidRPr="00B24F4F">
              <w:rPr>
                <w:rFonts w:ascii="Times New Roman" w:eastAsia="Times New Roman" w:hAnsi="Times New Roman" w:cs="Times New Roman"/>
                <w:b/>
                <w:sz w:val="30"/>
                <w:szCs w:val="28"/>
                <w:lang w:eastAsia="vi-VN"/>
              </w:rPr>
              <w:t xml:space="preserve">HỘI NÔNG DÂN VIỆT NAM      </w:t>
            </w:r>
            <w:r w:rsidRPr="00B24F4F">
              <w:rPr>
                <w:rFonts w:ascii="Times New Roman" w:eastAsia="Times New Roman" w:hAnsi="Times New Roman" w:cs="Times New Roman"/>
                <w:b/>
                <w:sz w:val="28"/>
                <w:szCs w:val="28"/>
                <w:lang w:eastAsia="vi-VN"/>
              </w:rPr>
              <w:t>BCH HND TỈNH BẮC NINH</w:t>
            </w:r>
          </w:p>
          <w:p w:rsidR="00547820" w:rsidRPr="00B24F4F" w:rsidRDefault="00547820" w:rsidP="00F950A6">
            <w:pPr>
              <w:spacing w:after="0" w:line="380" w:lineRule="exact"/>
              <w:jc w:val="center"/>
              <w:rPr>
                <w:rFonts w:ascii="Times New Roman" w:eastAsia="Times New Roman" w:hAnsi="Times New Roman" w:cs="Times New Roman"/>
                <w:sz w:val="28"/>
                <w:szCs w:val="28"/>
                <w:lang w:eastAsia="vi-VN"/>
              </w:rPr>
            </w:pPr>
            <w:r w:rsidRPr="00B24F4F">
              <w:rPr>
                <w:rFonts w:ascii="Times New Roman" w:eastAsia="Times New Roman" w:hAnsi="Times New Roman" w:cs="Times New Roman"/>
                <w:sz w:val="28"/>
                <w:szCs w:val="28"/>
                <w:lang w:eastAsia="vi-VN"/>
              </w:rPr>
              <w:t>*</w:t>
            </w:r>
          </w:p>
          <w:p w:rsidR="00547820" w:rsidRPr="00B24F4F" w:rsidRDefault="00547820" w:rsidP="00F950A6">
            <w:pPr>
              <w:spacing w:after="0" w:line="380" w:lineRule="exact"/>
              <w:jc w:val="center"/>
              <w:rPr>
                <w:rFonts w:ascii="Times New Roman" w:eastAsia="Times New Roman" w:hAnsi="Times New Roman" w:cs="Times New Roman"/>
                <w:sz w:val="28"/>
                <w:szCs w:val="28"/>
                <w:lang w:eastAsia="vi-VN"/>
              </w:rPr>
            </w:pPr>
            <w:r w:rsidRPr="00B24F4F">
              <w:rPr>
                <w:rFonts w:ascii="Times New Roman" w:eastAsia="Times New Roman" w:hAnsi="Times New Roman" w:cs="Times New Roman"/>
                <w:sz w:val="28"/>
                <w:szCs w:val="28"/>
                <w:lang w:eastAsia="vi-VN"/>
              </w:rPr>
              <w:t xml:space="preserve">Số:  </w:t>
            </w:r>
            <w:r w:rsidR="006E00F0" w:rsidRPr="00E5186D">
              <w:rPr>
                <w:rFonts w:ascii="Times New Roman" w:eastAsia="Times New Roman" w:hAnsi="Times New Roman" w:cs="Times New Roman"/>
                <w:sz w:val="28"/>
                <w:szCs w:val="28"/>
                <w:lang w:eastAsia="vi-VN"/>
              </w:rPr>
              <w:t xml:space="preserve">  </w:t>
            </w:r>
            <w:r w:rsidRPr="00B24F4F">
              <w:rPr>
                <w:rFonts w:ascii="Times New Roman" w:eastAsia="Times New Roman" w:hAnsi="Times New Roman" w:cs="Times New Roman"/>
                <w:sz w:val="28"/>
                <w:szCs w:val="28"/>
                <w:lang w:eastAsia="vi-VN"/>
              </w:rPr>
              <w:t xml:space="preserve"> - CV/HNDT </w:t>
            </w:r>
          </w:p>
          <w:p w:rsidR="00547820" w:rsidRPr="00B24F4F" w:rsidRDefault="00547820" w:rsidP="00F950A6">
            <w:pPr>
              <w:spacing w:after="0" w:line="380" w:lineRule="exact"/>
              <w:ind w:right="-46"/>
              <w:jc w:val="center"/>
              <w:rPr>
                <w:rFonts w:ascii="Times New Roman" w:eastAsia="Times New Roman" w:hAnsi="Times New Roman" w:cs="Times New Roman"/>
                <w:i/>
                <w:sz w:val="28"/>
                <w:szCs w:val="28"/>
                <w:lang w:eastAsia="vi-VN"/>
              </w:rPr>
            </w:pPr>
            <w:r w:rsidRPr="00B24F4F">
              <w:rPr>
                <w:rFonts w:ascii="Times New Roman" w:eastAsia="Times New Roman" w:hAnsi="Times New Roman" w:cs="Times New Roman"/>
                <w:i/>
                <w:sz w:val="24"/>
                <w:szCs w:val="28"/>
                <w:lang w:eastAsia="vi-VN"/>
              </w:rPr>
              <w:t xml:space="preserve">V/v </w:t>
            </w:r>
            <w:r w:rsidR="003B5DD8" w:rsidRPr="002F0A66">
              <w:rPr>
                <w:rFonts w:ascii="Times New Roman" w:eastAsia="Times New Roman" w:hAnsi="Times New Roman" w:cs="Times New Roman"/>
                <w:i/>
                <w:sz w:val="24"/>
                <w:szCs w:val="28"/>
                <w:lang w:eastAsia="vi-VN"/>
              </w:rPr>
              <w:t xml:space="preserve">báo cáo kết quả việc thực hiện công tác </w:t>
            </w:r>
            <w:r w:rsidRPr="00B24F4F">
              <w:rPr>
                <w:rFonts w:ascii="Times New Roman" w:eastAsia="Times New Roman" w:hAnsi="Times New Roman" w:cs="Times New Roman"/>
                <w:i/>
                <w:sz w:val="24"/>
                <w:szCs w:val="28"/>
                <w:lang w:eastAsia="vi-VN"/>
              </w:rPr>
              <w:t xml:space="preserve">phòng, chống </w:t>
            </w:r>
            <w:r w:rsidRPr="002F0A66">
              <w:rPr>
                <w:rFonts w:ascii="Times New Roman" w:eastAsia="Times New Roman" w:hAnsi="Times New Roman" w:cs="Times New Roman"/>
                <w:i/>
                <w:sz w:val="24"/>
                <w:szCs w:val="28"/>
                <w:lang w:eastAsia="vi-VN"/>
              </w:rPr>
              <w:t>dịch bệnh Covid-19</w:t>
            </w:r>
            <w:r w:rsidRPr="00B24F4F">
              <w:rPr>
                <w:rFonts w:ascii="Times New Roman" w:eastAsia="Times New Roman" w:hAnsi="Times New Roman" w:cs="Times New Roman"/>
                <w:i/>
                <w:sz w:val="24"/>
                <w:szCs w:val="28"/>
                <w:lang w:eastAsia="vi-VN"/>
              </w:rPr>
              <w:t xml:space="preserve"> </w:t>
            </w:r>
          </w:p>
        </w:tc>
        <w:tc>
          <w:tcPr>
            <w:tcW w:w="6095" w:type="dxa"/>
          </w:tcPr>
          <w:p w:rsidR="00547820" w:rsidRPr="00B24F4F" w:rsidRDefault="00547820" w:rsidP="00F950A6">
            <w:pPr>
              <w:spacing w:after="0" w:line="380" w:lineRule="exact"/>
              <w:jc w:val="center"/>
              <w:rPr>
                <w:rFonts w:ascii="Times New Roman" w:eastAsia="Times New Roman" w:hAnsi="Times New Roman" w:cs="Times New Roman"/>
                <w:b/>
                <w:sz w:val="26"/>
                <w:szCs w:val="28"/>
                <w:lang w:eastAsia="vi-VN"/>
              </w:rPr>
            </w:pPr>
            <w:r w:rsidRPr="00B24F4F">
              <w:rPr>
                <w:rFonts w:ascii="Times New Roman" w:eastAsia="Times New Roman" w:hAnsi="Times New Roman" w:cs="Times New Roman"/>
                <w:b/>
                <w:sz w:val="26"/>
                <w:szCs w:val="28"/>
                <w:lang w:eastAsia="vi-VN"/>
              </w:rPr>
              <w:t xml:space="preserve">CỘNG HÒA XÃ HỘI CHỦ NGHĨA VIỆT NAM </w:t>
            </w:r>
          </w:p>
          <w:p w:rsidR="00547820" w:rsidRPr="00B24F4F" w:rsidRDefault="00547820" w:rsidP="00F950A6">
            <w:pPr>
              <w:spacing w:after="0" w:line="380" w:lineRule="exact"/>
              <w:jc w:val="center"/>
              <w:rPr>
                <w:rFonts w:ascii="Times New Roman" w:eastAsia="Times New Roman" w:hAnsi="Times New Roman" w:cs="Times New Roman"/>
                <w:b/>
                <w:sz w:val="28"/>
                <w:szCs w:val="28"/>
                <w:lang w:eastAsia="vi-VN"/>
              </w:rPr>
            </w:pPr>
            <w:r w:rsidRPr="00B24F4F">
              <w:rPr>
                <w:rFonts w:ascii="Times New Roman" w:eastAsia="Times New Roman" w:hAnsi="Times New Roman" w:cs="Times New Roman"/>
                <w:b/>
                <w:sz w:val="28"/>
                <w:szCs w:val="28"/>
                <w:lang w:eastAsia="vi-VN"/>
              </w:rPr>
              <w:t>Độc lập - Tự do - Hạnh phúc</w:t>
            </w:r>
          </w:p>
          <w:p w:rsidR="00547820" w:rsidRPr="00B24F4F" w:rsidRDefault="00547820" w:rsidP="00F950A6">
            <w:pPr>
              <w:spacing w:after="0" w:line="380" w:lineRule="exact"/>
              <w:jc w:val="center"/>
              <w:rPr>
                <w:rFonts w:ascii="Times New Roman" w:eastAsia="Times New Roman" w:hAnsi="Times New Roman" w:cs="Times New Roman"/>
                <w:sz w:val="28"/>
                <w:szCs w:val="28"/>
                <w:lang w:eastAsia="vi-VN"/>
              </w:rPr>
            </w:pPr>
            <w:r w:rsidRPr="00B24F4F">
              <w:rPr>
                <w:rFonts w:ascii="Times New Roman" w:eastAsia="Times New Roman" w:hAnsi="Times New Roman" w:cs="Times New Roman"/>
                <w:noProof/>
                <w:sz w:val="28"/>
                <w:szCs w:val="28"/>
                <w:lang w:eastAsia="vi-VN"/>
              </w:rPr>
              <mc:AlternateContent>
                <mc:Choice Requires="wps">
                  <w:drawing>
                    <wp:anchor distT="0" distB="0" distL="114300" distR="114300" simplePos="0" relativeHeight="251659264" behindDoc="0" locked="0" layoutInCell="1" allowOverlap="1" wp14:anchorId="5133A797" wp14:editId="45B121E0">
                      <wp:simplePos x="0" y="0"/>
                      <wp:positionH relativeFrom="column">
                        <wp:posOffset>929335</wp:posOffset>
                      </wp:positionH>
                      <wp:positionV relativeFrom="paragraph">
                        <wp:posOffset>22860</wp:posOffset>
                      </wp:positionV>
                      <wp:extent cx="1894637" cy="0"/>
                      <wp:effectExtent l="0" t="0" r="1079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6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73.2pt;margin-top:1.8pt;width:149.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"/>
                  </w:pict>
                </mc:Fallback>
              </mc:AlternateContent>
            </w:r>
          </w:p>
          <w:p w:rsidR="00547820" w:rsidRPr="00B24F4F" w:rsidRDefault="00547820" w:rsidP="00F950A6">
            <w:pPr>
              <w:spacing w:after="0" w:line="380" w:lineRule="exact"/>
              <w:jc w:val="center"/>
              <w:rPr>
                <w:rFonts w:ascii="Times New Roman" w:eastAsia="Times New Roman" w:hAnsi="Times New Roman" w:cs="Times New Roman"/>
                <w:sz w:val="28"/>
                <w:szCs w:val="28"/>
                <w:lang w:eastAsia="vi-VN"/>
              </w:rPr>
            </w:pPr>
          </w:p>
          <w:p w:rsidR="00547820" w:rsidRPr="00B24F4F" w:rsidRDefault="00547820" w:rsidP="00F950A6">
            <w:pPr>
              <w:spacing w:after="0" w:line="380" w:lineRule="exact"/>
              <w:rPr>
                <w:rFonts w:ascii="Times New Roman" w:eastAsia="Times New Roman" w:hAnsi="Times New Roman" w:cs="Times New Roman"/>
                <w:i/>
                <w:sz w:val="28"/>
                <w:szCs w:val="28"/>
                <w:lang w:eastAsia="vi-VN"/>
              </w:rPr>
            </w:pPr>
            <w:r w:rsidRPr="00B24F4F">
              <w:rPr>
                <w:rFonts w:ascii="Times New Roman" w:eastAsia="Times New Roman" w:hAnsi="Times New Roman" w:cs="Times New Roman"/>
                <w:i/>
                <w:sz w:val="28"/>
                <w:szCs w:val="28"/>
                <w:lang w:eastAsia="vi-VN"/>
              </w:rPr>
              <w:t xml:space="preserve">             </w:t>
            </w:r>
            <w:r w:rsidRPr="00B24F4F">
              <w:rPr>
                <w:rFonts w:ascii="Times New Roman" w:eastAsia="Times New Roman" w:hAnsi="Times New Roman" w:cs="Times New Roman"/>
                <w:i/>
                <w:sz w:val="28"/>
                <w:szCs w:val="28"/>
                <w:lang w:val="en-US" w:eastAsia="vi-VN"/>
              </w:rPr>
              <w:t xml:space="preserve">       </w:t>
            </w:r>
            <w:r w:rsidRPr="00B24F4F">
              <w:rPr>
                <w:rFonts w:ascii="Times New Roman" w:eastAsia="Times New Roman" w:hAnsi="Times New Roman" w:cs="Times New Roman"/>
                <w:i/>
                <w:sz w:val="28"/>
                <w:szCs w:val="28"/>
                <w:lang w:eastAsia="vi-VN"/>
              </w:rPr>
              <w:t xml:space="preserve">Bắc Ninh, ngày </w:t>
            </w:r>
            <w:r w:rsidR="003B5DD8">
              <w:rPr>
                <w:rFonts w:ascii="Times New Roman" w:eastAsia="Times New Roman" w:hAnsi="Times New Roman" w:cs="Times New Roman"/>
                <w:i/>
                <w:sz w:val="28"/>
                <w:szCs w:val="28"/>
                <w:lang w:val="en-US" w:eastAsia="vi-VN"/>
              </w:rPr>
              <w:t>1</w:t>
            </w:r>
            <w:r w:rsidR="00F950A6">
              <w:rPr>
                <w:rFonts w:ascii="Times New Roman" w:eastAsia="Times New Roman" w:hAnsi="Times New Roman" w:cs="Times New Roman"/>
                <w:i/>
                <w:sz w:val="28"/>
                <w:szCs w:val="28"/>
                <w:lang w:val="en-US" w:eastAsia="vi-VN"/>
              </w:rPr>
              <w:t>1</w:t>
            </w:r>
            <w:r w:rsidR="003B5DD8">
              <w:rPr>
                <w:rFonts w:ascii="Times New Roman" w:eastAsia="Times New Roman" w:hAnsi="Times New Roman" w:cs="Times New Roman"/>
                <w:i/>
                <w:sz w:val="28"/>
                <w:szCs w:val="28"/>
                <w:lang w:val="en-US" w:eastAsia="vi-VN"/>
              </w:rPr>
              <w:t xml:space="preserve"> </w:t>
            </w:r>
            <w:r w:rsidRPr="00B24F4F">
              <w:rPr>
                <w:rFonts w:ascii="Times New Roman" w:eastAsia="Times New Roman" w:hAnsi="Times New Roman" w:cs="Times New Roman"/>
                <w:i/>
                <w:sz w:val="28"/>
                <w:szCs w:val="28"/>
                <w:lang w:eastAsia="vi-VN"/>
              </w:rPr>
              <w:t xml:space="preserve">tháng </w:t>
            </w:r>
            <w:r w:rsidR="003B5DD8">
              <w:rPr>
                <w:rFonts w:ascii="Times New Roman" w:eastAsia="Times New Roman" w:hAnsi="Times New Roman" w:cs="Times New Roman"/>
                <w:i/>
                <w:sz w:val="28"/>
                <w:szCs w:val="28"/>
                <w:lang w:val="en-US" w:eastAsia="vi-VN"/>
              </w:rPr>
              <w:t>8</w:t>
            </w:r>
            <w:r w:rsidRPr="00B24F4F">
              <w:rPr>
                <w:rFonts w:ascii="Times New Roman" w:eastAsia="Times New Roman" w:hAnsi="Times New Roman" w:cs="Times New Roman"/>
                <w:i/>
                <w:sz w:val="28"/>
                <w:szCs w:val="28"/>
                <w:lang w:eastAsia="vi-VN"/>
              </w:rPr>
              <w:t xml:space="preserve"> năm 2020</w:t>
            </w:r>
          </w:p>
        </w:tc>
      </w:tr>
    </w:tbl>
    <w:p w:rsidR="00547820" w:rsidRPr="00B24F4F" w:rsidRDefault="00547820" w:rsidP="00F950A6">
      <w:pPr>
        <w:spacing w:after="0" w:line="380" w:lineRule="exact"/>
        <w:rPr>
          <w:rFonts w:ascii="Times New Roman" w:hAnsi="Times New Roman" w:cs="Times New Roman"/>
        </w:rPr>
      </w:pPr>
    </w:p>
    <w:p w:rsidR="004662BB" w:rsidRPr="00B24F4F" w:rsidRDefault="00547820" w:rsidP="00F950A6">
      <w:pPr>
        <w:tabs>
          <w:tab w:val="left" w:pos="2692"/>
        </w:tabs>
        <w:spacing w:after="0" w:line="380" w:lineRule="exact"/>
        <w:rPr>
          <w:rFonts w:ascii="Times New Roman" w:hAnsi="Times New Roman" w:cs="Times New Roman"/>
          <w:b/>
          <w:sz w:val="30"/>
          <w:szCs w:val="28"/>
        </w:rPr>
      </w:pPr>
      <w:r w:rsidRPr="00B24F4F">
        <w:rPr>
          <w:rFonts w:ascii="Times New Roman" w:hAnsi="Times New Roman" w:cs="Times New Roman"/>
          <w:b/>
          <w:sz w:val="24"/>
        </w:rPr>
        <w:t xml:space="preserve">                                 </w:t>
      </w:r>
      <w:r w:rsidRPr="00B24F4F">
        <w:rPr>
          <w:rFonts w:ascii="Times New Roman" w:hAnsi="Times New Roman" w:cs="Times New Roman"/>
          <w:b/>
          <w:sz w:val="30"/>
          <w:szCs w:val="28"/>
        </w:rPr>
        <w:t>Kính gửi: Hội Nông dân các huyện, Thị xã, Thành phố</w:t>
      </w:r>
    </w:p>
    <w:p w:rsidR="00D338A4" w:rsidRPr="00B24F4F" w:rsidRDefault="00D338A4" w:rsidP="00F950A6">
      <w:pPr>
        <w:tabs>
          <w:tab w:val="left" w:pos="2692"/>
        </w:tabs>
        <w:spacing w:after="0" w:line="380" w:lineRule="exact"/>
        <w:rPr>
          <w:rFonts w:ascii="Times New Roman" w:hAnsi="Times New Roman" w:cs="Times New Roman"/>
          <w:b/>
          <w:sz w:val="24"/>
        </w:rPr>
      </w:pPr>
    </w:p>
    <w:p w:rsidR="003B5DD8" w:rsidRPr="002F0A66" w:rsidRDefault="003B5DD8" w:rsidP="00F950A6">
      <w:pPr>
        <w:spacing w:after="0" w:line="380" w:lineRule="exact"/>
        <w:ind w:right="-23" w:firstLine="720"/>
        <w:jc w:val="both"/>
        <w:rPr>
          <w:rFonts w:ascii="Times New Roman" w:hAnsi="Times New Roman" w:cs="Times New Roman"/>
          <w:sz w:val="28"/>
          <w:szCs w:val="28"/>
        </w:rPr>
      </w:pPr>
      <w:r w:rsidRPr="002F0A66">
        <w:rPr>
          <w:rFonts w:ascii="Times New Roman" w:hAnsi="Times New Roman" w:cs="Times New Roman"/>
          <w:sz w:val="28"/>
          <w:szCs w:val="28"/>
        </w:rPr>
        <w:t>Hiện nay, tình hình dịch Covid-19 có nhiều diễn biến phức tạp, khó lường; các ca nhiễm mới phát hiện tại nhiều địa phương, đặc biệt là những địa phương giáp với địa bàn tỉnh Bắc Ninh như Hà Nội, Bắ</w:t>
      </w:r>
      <w:r w:rsidR="005013AF" w:rsidRPr="002F0A66">
        <w:rPr>
          <w:rFonts w:ascii="Times New Roman" w:hAnsi="Times New Roman" w:cs="Times New Roman"/>
          <w:sz w:val="28"/>
          <w:szCs w:val="28"/>
        </w:rPr>
        <w:t>c Giang.</w:t>
      </w:r>
    </w:p>
    <w:p w:rsidR="00664FFA" w:rsidRPr="00E5186D" w:rsidRDefault="00547820" w:rsidP="00F950A6">
      <w:pPr>
        <w:spacing w:after="0" w:line="380" w:lineRule="exact"/>
        <w:ind w:right="-23" w:firstLine="720"/>
        <w:jc w:val="both"/>
        <w:rPr>
          <w:rFonts w:ascii="Times New Roman" w:eastAsia="Times New Roman" w:hAnsi="Times New Roman" w:cs="Times New Roman"/>
          <w:iCs/>
          <w:sz w:val="28"/>
          <w:szCs w:val="28"/>
          <w:lang w:eastAsia="vi-VN"/>
        </w:rPr>
      </w:pPr>
      <w:r w:rsidRPr="00B24F4F">
        <w:rPr>
          <w:rFonts w:ascii="Times New Roman" w:hAnsi="Times New Roman" w:cs="Times New Roman"/>
          <w:sz w:val="28"/>
          <w:szCs w:val="28"/>
        </w:rPr>
        <w:t>Thực hiện Công văn số 1</w:t>
      </w:r>
      <w:r w:rsidR="003B5DD8" w:rsidRPr="006E00F0">
        <w:rPr>
          <w:rFonts w:ascii="Times New Roman" w:hAnsi="Times New Roman" w:cs="Times New Roman"/>
          <w:sz w:val="28"/>
          <w:szCs w:val="28"/>
        </w:rPr>
        <w:t>93</w:t>
      </w:r>
      <w:r w:rsidRPr="00B24F4F">
        <w:rPr>
          <w:rFonts w:ascii="Times New Roman" w:hAnsi="Times New Roman" w:cs="Times New Roman"/>
          <w:sz w:val="28"/>
          <w:szCs w:val="28"/>
        </w:rPr>
        <w:t xml:space="preserve">-CV/BTGTU ngày </w:t>
      </w:r>
      <w:r w:rsidR="003B5DD8" w:rsidRPr="006E00F0">
        <w:rPr>
          <w:rFonts w:ascii="Times New Roman" w:hAnsi="Times New Roman" w:cs="Times New Roman"/>
          <w:sz w:val="28"/>
          <w:szCs w:val="28"/>
        </w:rPr>
        <w:t>10/8</w:t>
      </w:r>
      <w:r w:rsidRPr="00B24F4F">
        <w:rPr>
          <w:rFonts w:ascii="Times New Roman" w:hAnsi="Times New Roman" w:cs="Times New Roman"/>
          <w:sz w:val="28"/>
          <w:szCs w:val="28"/>
        </w:rPr>
        <w:t xml:space="preserve">/2020 của Ban Tuyên giáo Tỉnh uỷ về việc </w:t>
      </w:r>
      <w:r w:rsidR="003B5DD8" w:rsidRPr="006E00F0">
        <w:rPr>
          <w:rFonts w:ascii="Times New Roman" w:hAnsi="Times New Roman" w:cs="Times New Roman"/>
          <w:sz w:val="28"/>
          <w:szCs w:val="28"/>
        </w:rPr>
        <w:t>báo cáo kết quả việc thực hiện công tác</w:t>
      </w:r>
      <w:r w:rsidRPr="00B24F4F">
        <w:rPr>
          <w:rFonts w:ascii="Times New Roman" w:hAnsi="Times New Roman" w:cs="Times New Roman"/>
          <w:sz w:val="28"/>
          <w:szCs w:val="28"/>
        </w:rPr>
        <w:t xml:space="preserve"> phòng, chống dịch bệnh Covid-19. Ban Thường vụ Hội Nông dân tỉnh </w:t>
      </w:r>
      <w:r w:rsidRPr="00E5186D">
        <w:rPr>
          <w:rFonts w:ascii="Times New Roman" w:eastAsia="Times New Roman" w:hAnsi="Times New Roman" w:cs="Times New Roman"/>
          <w:sz w:val="28"/>
          <w:szCs w:val="28"/>
          <w:lang w:eastAsia="vi-VN"/>
        </w:rPr>
        <w:t xml:space="preserve">đề nghị </w:t>
      </w:r>
      <w:r w:rsidRPr="00E5186D">
        <w:rPr>
          <w:rFonts w:ascii="Times New Roman" w:hAnsi="Times New Roman" w:cs="Times New Roman"/>
          <w:sz w:val="28"/>
          <w:szCs w:val="28"/>
        </w:rPr>
        <w:t xml:space="preserve">Ban Thường vụ </w:t>
      </w:r>
      <w:r w:rsidRPr="00E5186D">
        <w:rPr>
          <w:rFonts w:ascii="Times New Roman" w:eastAsia="Times New Roman" w:hAnsi="Times New Roman" w:cs="Times New Roman"/>
          <w:iCs/>
          <w:sz w:val="28"/>
          <w:szCs w:val="28"/>
          <w:lang w:eastAsia="vi-VN"/>
        </w:rPr>
        <w:t xml:space="preserve">Hội Nông dân các huyện, thị xã, thành phố </w:t>
      </w:r>
      <w:r w:rsidR="00664FFA" w:rsidRPr="00E5186D">
        <w:rPr>
          <w:rFonts w:ascii="Times New Roman" w:eastAsia="Times New Roman" w:hAnsi="Times New Roman" w:cs="Times New Roman"/>
          <w:iCs/>
          <w:sz w:val="28"/>
          <w:szCs w:val="28"/>
          <w:lang w:eastAsia="vi-VN"/>
        </w:rPr>
        <w:t>tăng cường</w:t>
      </w:r>
      <w:r w:rsidR="00F950A6" w:rsidRPr="00E5186D">
        <w:rPr>
          <w:rFonts w:ascii="Times New Roman" w:eastAsia="Times New Roman" w:hAnsi="Times New Roman" w:cs="Times New Roman"/>
          <w:iCs/>
          <w:sz w:val="28"/>
          <w:szCs w:val="28"/>
          <w:lang w:eastAsia="vi-VN"/>
        </w:rPr>
        <w:t xml:space="preserve"> phối hợp</w:t>
      </w:r>
      <w:r w:rsidR="00664FFA" w:rsidRPr="00E5186D">
        <w:rPr>
          <w:rFonts w:ascii="Times New Roman" w:eastAsia="Times New Roman" w:hAnsi="Times New Roman" w:cs="Times New Roman"/>
          <w:iCs/>
          <w:sz w:val="28"/>
          <w:szCs w:val="28"/>
          <w:lang w:eastAsia="vi-VN"/>
        </w:rPr>
        <w:t xml:space="preserve"> tuyên truyền sâu rộng trong cán bộ, hội viên, nông dân về tình hình, các biện pháp, công tác phòng chống dịch bệnh</w:t>
      </w:r>
      <w:r w:rsidR="002F0A66" w:rsidRPr="00E5186D">
        <w:rPr>
          <w:rFonts w:ascii="Times New Roman" w:eastAsia="Times New Roman" w:hAnsi="Times New Roman" w:cs="Times New Roman"/>
          <w:iCs/>
          <w:sz w:val="28"/>
          <w:szCs w:val="28"/>
          <w:lang w:eastAsia="vi-VN"/>
        </w:rPr>
        <w:t xml:space="preserve">, tuyên truyền các văn bản chỉ đạo của Trung ương, của tỉnh, địa phương và ngành tuyên giáo trong việc phòng, chống dịch Covid-19 </w:t>
      </w:r>
      <w:r w:rsidR="00664FFA" w:rsidRPr="00E5186D">
        <w:rPr>
          <w:rFonts w:ascii="Times New Roman" w:eastAsia="Times New Roman" w:hAnsi="Times New Roman" w:cs="Times New Roman"/>
          <w:iCs/>
          <w:sz w:val="28"/>
          <w:szCs w:val="28"/>
          <w:lang w:eastAsia="vi-VN"/>
        </w:rPr>
        <w:t xml:space="preserve">để hội viên, nông dân nói riêng và người dân nói chung nâng cao ý thức tự bảo vệ mình, bảo vệ cộng đồng, thực hiện quy định về phòng chống dịch bệnh, giảm thiểu các hành vi làm </w:t>
      </w:r>
      <w:r w:rsidR="002F0A66" w:rsidRPr="00E5186D">
        <w:rPr>
          <w:rFonts w:ascii="Times New Roman" w:eastAsia="Times New Roman" w:hAnsi="Times New Roman" w:cs="Times New Roman"/>
          <w:iCs/>
          <w:sz w:val="28"/>
          <w:szCs w:val="28"/>
          <w:lang w:eastAsia="vi-VN"/>
        </w:rPr>
        <w:t>phát sinh và lây lan dịch bệnh.</w:t>
      </w:r>
    </w:p>
    <w:p w:rsidR="00547820" w:rsidRPr="00E5186D" w:rsidRDefault="00664FFA" w:rsidP="00F950A6">
      <w:pPr>
        <w:spacing w:after="0" w:line="380" w:lineRule="exact"/>
        <w:ind w:right="-23" w:firstLine="720"/>
        <w:jc w:val="both"/>
        <w:rPr>
          <w:rFonts w:ascii="Times New Roman" w:eastAsia="Times New Roman" w:hAnsi="Times New Roman" w:cs="Times New Roman"/>
          <w:iCs/>
          <w:sz w:val="28"/>
          <w:szCs w:val="28"/>
          <w:lang w:eastAsia="vi-VN"/>
        </w:rPr>
      </w:pPr>
      <w:r w:rsidRPr="00E5186D">
        <w:rPr>
          <w:rFonts w:ascii="Times New Roman" w:eastAsia="Times New Roman" w:hAnsi="Times New Roman" w:cs="Times New Roman"/>
          <w:iCs/>
          <w:sz w:val="28"/>
          <w:szCs w:val="28"/>
          <w:lang w:eastAsia="vi-VN"/>
        </w:rPr>
        <w:t xml:space="preserve">Để kịp thời tổng hợp kết quả việc thực hiện công tác phòng, chống dịch Covid-19, định kỳ </w:t>
      </w:r>
      <w:r w:rsidR="00F950A6" w:rsidRPr="00E5186D">
        <w:rPr>
          <w:rFonts w:ascii="Times New Roman" w:eastAsia="Times New Roman" w:hAnsi="Times New Roman" w:cs="Times New Roman"/>
          <w:iCs/>
          <w:sz w:val="28"/>
          <w:szCs w:val="28"/>
          <w:lang w:eastAsia="vi-VN"/>
        </w:rPr>
        <w:t xml:space="preserve">hằng ngày </w:t>
      </w:r>
      <w:r w:rsidRPr="00E5186D">
        <w:rPr>
          <w:rFonts w:ascii="Times New Roman" w:eastAsia="Times New Roman" w:hAnsi="Times New Roman" w:cs="Times New Roman"/>
          <w:iCs/>
          <w:sz w:val="28"/>
          <w:szCs w:val="28"/>
          <w:lang w:eastAsia="vi-VN"/>
        </w:rPr>
        <w:t>báo cáo Ban Tuyên giáo Tỉnh uỷ, Ban Thường vụ Hội Nông dân tỉnh đề nghị Ban Thường vụ Hội Nông dân các huyện, thị xã, thành phố báo cáo tình hình phòng chống dịch, trong đó tập trung một số</w:t>
      </w:r>
      <w:r w:rsidR="003B5DD8" w:rsidRPr="00E5186D">
        <w:rPr>
          <w:rFonts w:ascii="Times New Roman" w:eastAsia="Times New Roman" w:hAnsi="Times New Roman" w:cs="Times New Roman"/>
          <w:iCs/>
          <w:sz w:val="28"/>
          <w:szCs w:val="28"/>
          <w:lang w:eastAsia="vi-VN"/>
        </w:rPr>
        <w:t xml:space="preserve"> nội dung</w:t>
      </w:r>
      <w:r w:rsidR="00547820" w:rsidRPr="00E5186D">
        <w:rPr>
          <w:rFonts w:ascii="Times New Roman" w:eastAsia="Times New Roman" w:hAnsi="Times New Roman" w:cs="Times New Roman"/>
          <w:iCs/>
          <w:sz w:val="28"/>
          <w:szCs w:val="28"/>
          <w:lang w:eastAsia="vi-VN"/>
        </w:rPr>
        <w:t xml:space="preserve"> như sau: </w:t>
      </w:r>
    </w:p>
    <w:p w:rsidR="00664FFA" w:rsidRPr="00E5186D" w:rsidRDefault="00664FFA" w:rsidP="00F950A6">
      <w:pPr>
        <w:pStyle w:val="ListParagraph"/>
        <w:numPr>
          <w:ilvl w:val="0"/>
          <w:numId w:val="3"/>
        </w:numPr>
        <w:tabs>
          <w:tab w:val="left" w:pos="993"/>
        </w:tabs>
        <w:spacing w:after="0" w:line="380" w:lineRule="exact"/>
        <w:ind w:left="0" w:right="-23" w:firstLine="709"/>
        <w:jc w:val="both"/>
        <w:rPr>
          <w:rFonts w:ascii="Times New Roman" w:eastAsia="Times New Roman" w:hAnsi="Times New Roman" w:cs="Times New Roman"/>
          <w:sz w:val="28"/>
          <w:szCs w:val="28"/>
          <w:lang w:eastAsia="vi-VN"/>
        </w:rPr>
      </w:pPr>
      <w:r w:rsidRPr="00E5186D">
        <w:rPr>
          <w:rFonts w:ascii="Times New Roman" w:eastAsia="Times New Roman" w:hAnsi="Times New Roman" w:cs="Times New Roman"/>
          <w:sz w:val="28"/>
          <w:szCs w:val="28"/>
          <w:lang w:eastAsia="vi-VN"/>
        </w:rPr>
        <w:t xml:space="preserve">Diễn biến tình hình dịch bệnh; số người mắc bệnh, nghi mắc bệnh (nếu có), </w:t>
      </w:r>
      <w:r w:rsidR="00F950A6" w:rsidRPr="00E5186D">
        <w:rPr>
          <w:rFonts w:ascii="Times New Roman" w:eastAsia="Times New Roman" w:hAnsi="Times New Roman" w:cs="Times New Roman"/>
          <w:sz w:val="28"/>
          <w:szCs w:val="28"/>
          <w:lang w:eastAsia="vi-VN"/>
        </w:rPr>
        <w:t xml:space="preserve">nắm bắt </w:t>
      </w:r>
      <w:r w:rsidRPr="00E5186D">
        <w:rPr>
          <w:rFonts w:ascii="Times New Roman" w:eastAsia="Times New Roman" w:hAnsi="Times New Roman" w:cs="Times New Roman"/>
          <w:sz w:val="28"/>
          <w:szCs w:val="28"/>
          <w:lang w:eastAsia="vi-VN"/>
        </w:rPr>
        <w:t>các biện pháp xử lý</w:t>
      </w:r>
      <w:r w:rsidR="00F950A6" w:rsidRPr="00E5186D">
        <w:rPr>
          <w:rFonts w:ascii="Times New Roman" w:eastAsia="Times New Roman" w:hAnsi="Times New Roman" w:cs="Times New Roman"/>
          <w:sz w:val="28"/>
          <w:szCs w:val="28"/>
          <w:lang w:eastAsia="vi-VN"/>
        </w:rPr>
        <w:t xml:space="preserve"> của ngành chuyên môn</w:t>
      </w:r>
      <w:r w:rsidRPr="00E5186D">
        <w:rPr>
          <w:rFonts w:ascii="Times New Roman" w:eastAsia="Times New Roman" w:hAnsi="Times New Roman" w:cs="Times New Roman"/>
          <w:sz w:val="28"/>
          <w:szCs w:val="28"/>
          <w:lang w:eastAsia="vi-VN"/>
        </w:rPr>
        <w:t>.</w:t>
      </w:r>
    </w:p>
    <w:p w:rsidR="00664FFA" w:rsidRPr="00E5186D" w:rsidRDefault="00664FFA" w:rsidP="00F950A6">
      <w:pPr>
        <w:pStyle w:val="ListParagraph"/>
        <w:numPr>
          <w:ilvl w:val="0"/>
          <w:numId w:val="3"/>
        </w:numPr>
        <w:tabs>
          <w:tab w:val="left" w:pos="993"/>
        </w:tabs>
        <w:spacing w:after="0" w:line="380" w:lineRule="exact"/>
        <w:ind w:left="0" w:right="-23" w:firstLine="709"/>
        <w:jc w:val="both"/>
        <w:rPr>
          <w:rFonts w:ascii="Times New Roman" w:eastAsia="Times New Roman" w:hAnsi="Times New Roman" w:cs="Times New Roman"/>
          <w:sz w:val="28"/>
          <w:szCs w:val="28"/>
          <w:lang w:eastAsia="vi-VN"/>
        </w:rPr>
      </w:pPr>
      <w:r w:rsidRPr="00E5186D">
        <w:rPr>
          <w:rFonts w:ascii="Times New Roman" w:eastAsia="Times New Roman" w:hAnsi="Times New Roman" w:cs="Times New Roman"/>
          <w:sz w:val="28"/>
          <w:szCs w:val="28"/>
          <w:lang w:eastAsia="vi-VN"/>
        </w:rPr>
        <w:t>Việc triển khai các biện pháp phòng, chống dịch.</w:t>
      </w:r>
    </w:p>
    <w:p w:rsidR="00664FFA" w:rsidRPr="00E5186D" w:rsidRDefault="00664FFA" w:rsidP="00F950A6">
      <w:pPr>
        <w:pStyle w:val="ListParagraph"/>
        <w:numPr>
          <w:ilvl w:val="0"/>
          <w:numId w:val="3"/>
        </w:numPr>
        <w:tabs>
          <w:tab w:val="left" w:pos="993"/>
        </w:tabs>
        <w:spacing w:after="0" w:line="380" w:lineRule="exact"/>
        <w:ind w:left="0" w:right="-23" w:firstLine="709"/>
        <w:jc w:val="both"/>
        <w:rPr>
          <w:rFonts w:ascii="Times New Roman" w:eastAsia="Times New Roman" w:hAnsi="Times New Roman" w:cs="Times New Roman"/>
          <w:sz w:val="28"/>
          <w:szCs w:val="28"/>
          <w:lang w:val="en-US" w:eastAsia="vi-VN"/>
        </w:rPr>
      </w:pPr>
      <w:r w:rsidRPr="00E5186D">
        <w:rPr>
          <w:rFonts w:ascii="Times New Roman" w:eastAsia="Times New Roman" w:hAnsi="Times New Roman" w:cs="Times New Roman"/>
          <w:sz w:val="28"/>
          <w:szCs w:val="28"/>
          <w:lang w:val="en-US" w:eastAsia="vi-VN"/>
        </w:rPr>
        <w:t>Công tác tuyên truyền</w:t>
      </w:r>
      <w:r w:rsidR="002F0A66" w:rsidRPr="00E5186D">
        <w:rPr>
          <w:rFonts w:ascii="Times New Roman" w:eastAsia="Times New Roman" w:hAnsi="Times New Roman" w:cs="Times New Roman"/>
          <w:sz w:val="28"/>
          <w:szCs w:val="28"/>
          <w:lang w:val="en-US" w:eastAsia="vi-VN"/>
        </w:rPr>
        <w:t>.</w:t>
      </w:r>
    </w:p>
    <w:p w:rsidR="00664FFA" w:rsidRPr="00E5186D" w:rsidRDefault="00664FFA" w:rsidP="00F950A6">
      <w:pPr>
        <w:pStyle w:val="ListParagraph"/>
        <w:numPr>
          <w:ilvl w:val="0"/>
          <w:numId w:val="3"/>
        </w:numPr>
        <w:tabs>
          <w:tab w:val="left" w:pos="993"/>
        </w:tabs>
        <w:spacing w:after="0" w:line="380" w:lineRule="exact"/>
        <w:ind w:left="0" w:right="-23" w:firstLine="709"/>
        <w:jc w:val="both"/>
        <w:rPr>
          <w:rFonts w:ascii="Times New Roman" w:eastAsia="Times New Roman" w:hAnsi="Times New Roman" w:cs="Times New Roman"/>
          <w:sz w:val="28"/>
          <w:szCs w:val="28"/>
          <w:lang w:val="en-US" w:eastAsia="vi-VN"/>
        </w:rPr>
      </w:pPr>
      <w:r w:rsidRPr="00E5186D">
        <w:rPr>
          <w:rFonts w:ascii="Times New Roman" w:eastAsia="Times New Roman" w:hAnsi="Times New Roman" w:cs="Times New Roman"/>
          <w:sz w:val="28"/>
          <w:szCs w:val="28"/>
          <w:lang w:val="en-US" w:eastAsia="vi-VN"/>
        </w:rPr>
        <w:t>Tình hình tư tưởng, dư luận xã hội về việc chỉ đạo, triển khai, thực hiện các nhiệm vụ trong phòng, chống dịch bệnh.</w:t>
      </w:r>
    </w:p>
    <w:p w:rsidR="00664FFA" w:rsidRPr="00E5186D" w:rsidRDefault="00664FFA" w:rsidP="00F950A6">
      <w:pPr>
        <w:pStyle w:val="ListParagraph"/>
        <w:numPr>
          <w:ilvl w:val="0"/>
          <w:numId w:val="3"/>
        </w:numPr>
        <w:tabs>
          <w:tab w:val="left" w:pos="993"/>
        </w:tabs>
        <w:spacing w:after="0" w:line="380" w:lineRule="exact"/>
        <w:ind w:left="0" w:right="-23" w:firstLine="709"/>
        <w:jc w:val="both"/>
        <w:rPr>
          <w:rFonts w:ascii="Times New Roman" w:eastAsia="Times New Roman" w:hAnsi="Times New Roman" w:cs="Times New Roman"/>
          <w:sz w:val="28"/>
          <w:szCs w:val="28"/>
          <w:lang w:val="en-US" w:eastAsia="vi-VN"/>
        </w:rPr>
      </w:pPr>
      <w:r w:rsidRPr="00E5186D">
        <w:rPr>
          <w:rFonts w:ascii="Times New Roman" w:eastAsia="Times New Roman" w:hAnsi="Times New Roman" w:cs="Times New Roman"/>
          <w:sz w:val="28"/>
          <w:szCs w:val="28"/>
          <w:lang w:val="en-US" w:eastAsia="vi-VN"/>
        </w:rPr>
        <w:t>Việc thực hiện bình ổn giá các loại hàng hoá</w:t>
      </w:r>
      <w:r w:rsidR="00F950A6" w:rsidRPr="00E5186D">
        <w:rPr>
          <w:rFonts w:ascii="Times New Roman" w:eastAsia="Times New Roman" w:hAnsi="Times New Roman" w:cs="Times New Roman"/>
          <w:sz w:val="28"/>
          <w:szCs w:val="28"/>
          <w:lang w:val="en-US" w:eastAsia="vi-VN"/>
        </w:rPr>
        <w:t>;</w:t>
      </w:r>
      <w:r w:rsidRPr="00E5186D">
        <w:rPr>
          <w:rFonts w:ascii="Times New Roman" w:eastAsia="Times New Roman" w:hAnsi="Times New Roman" w:cs="Times New Roman"/>
          <w:sz w:val="28"/>
          <w:szCs w:val="28"/>
          <w:lang w:val="en-US" w:eastAsia="vi-VN"/>
        </w:rPr>
        <w:t xml:space="preserve"> nhất là thuốc, khẩu trang, thiết bị y tế phục vụ phòng chống dịch bệnh.</w:t>
      </w:r>
    </w:p>
    <w:p w:rsidR="00664FFA" w:rsidRPr="00E5186D" w:rsidRDefault="00664FFA" w:rsidP="00F950A6">
      <w:pPr>
        <w:pStyle w:val="ListParagraph"/>
        <w:tabs>
          <w:tab w:val="left" w:pos="993"/>
        </w:tabs>
        <w:spacing w:after="0" w:line="380" w:lineRule="exact"/>
        <w:ind w:left="0" w:right="-23" w:firstLine="709"/>
        <w:jc w:val="both"/>
        <w:rPr>
          <w:rFonts w:ascii="Times New Roman" w:eastAsia="Times New Roman" w:hAnsi="Times New Roman" w:cs="Times New Roman"/>
          <w:sz w:val="28"/>
          <w:szCs w:val="28"/>
          <w:lang w:val="en-US" w:eastAsia="vi-VN"/>
        </w:rPr>
      </w:pPr>
      <w:r w:rsidRPr="00E5186D">
        <w:rPr>
          <w:rFonts w:ascii="Times New Roman" w:eastAsia="Times New Roman" w:hAnsi="Times New Roman" w:cs="Times New Roman"/>
          <w:sz w:val="28"/>
          <w:szCs w:val="28"/>
          <w:lang w:val="en-US" w:eastAsia="vi-VN"/>
        </w:rPr>
        <w:t xml:space="preserve">Các đơn vị báo cáo </w:t>
      </w:r>
      <w:r w:rsidR="002F0A66" w:rsidRPr="00E5186D">
        <w:rPr>
          <w:rFonts w:ascii="Times New Roman" w:eastAsia="Times New Roman" w:hAnsi="Times New Roman" w:cs="Times New Roman"/>
          <w:sz w:val="28"/>
          <w:szCs w:val="28"/>
          <w:lang w:val="en-US" w:eastAsia="vi-VN"/>
        </w:rPr>
        <w:t>trước 15h00 h</w:t>
      </w:r>
      <w:r w:rsidR="00F950A6" w:rsidRPr="00E5186D">
        <w:rPr>
          <w:rFonts w:ascii="Times New Roman" w:eastAsia="Times New Roman" w:hAnsi="Times New Roman" w:cs="Times New Roman"/>
          <w:sz w:val="28"/>
          <w:szCs w:val="28"/>
          <w:lang w:val="en-US" w:eastAsia="vi-VN"/>
        </w:rPr>
        <w:t>ằng</w:t>
      </w:r>
      <w:r w:rsidR="002F0A66" w:rsidRPr="00E5186D">
        <w:rPr>
          <w:rFonts w:ascii="Times New Roman" w:eastAsia="Times New Roman" w:hAnsi="Times New Roman" w:cs="Times New Roman"/>
          <w:sz w:val="28"/>
          <w:szCs w:val="28"/>
          <w:lang w:val="en-US" w:eastAsia="vi-VN"/>
        </w:rPr>
        <w:t xml:space="preserve"> ngày </w:t>
      </w:r>
      <w:r w:rsidRPr="00E5186D">
        <w:rPr>
          <w:rFonts w:ascii="Times New Roman" w:eastAsia="Times New Roman" w:hAnsi="Times New Roman" w:cs="Times New Roman"/>
          <w:sz w:val="28"/>
          <w:szCs w:val="28"/>
          <w:lang w:val="en-US" w:eastAsia="vi-VN"/>
        </w:rPr>
        <w:t xml:space="preserve">qua </w:t>
      </w:r>
      <w:r w:rsidR="002F0A66" w:rsidRPr="00E5186D">
        <w:rPr>
          <w:rFonts w:ascii="Times New Roman" w:eastAsia="Times New Roman" w:hAnsi="Times New Roman" w:cs="Times New Roman"/>
          <w:sz w:val="28"/>
          <w:szCs w:val="28"/>
          <w:lang w:val="en-US" w:eastAsia="vi-VN"/>
        </w:rPr>
        <w:t xml:space="preserve">địa chỉ mail: </w:t>
      </w:r>
      <w:hyperlink r:id="rId7" w:history="1">
        <w:r w:rsidR="002F0A66" w:rsidRPr="00E5186D">
          <w:rPr>
            <w:rStyle w:val="Hyperlink"/>
            <w:rFonts w:ascii="Times New Roman" w:eastAsia="Times New Roman" w:hAnsi="Times New Roman" w:cs="Times New Roman"/>
            <w:color w:val="auto"/>
            <w:sz w:val="28"/>
            <w:szCs w:val="28"/>
            <w:lang w:val="en-US" w:eastAsia="vi-VN"/>
          </w:rPr>
          <w:t>tuyenhuanhndbn@gmail.com</w:t>
        </w:r>
      </w:hyperlink>
      <w:r w:rsidR="002F0A66" w:rsidRPr="00E5186D">
        <w:rPr>
          <w:rFonts w:ascii="Times New Roman" w:eastAsia="Times New Roman" w:hAnsi="Times New Roman" w:cs="Times New Roman"/>
          <w:sz w:val="28"/>
          <w:szCs w:val="28"/>
          <w:lang w:val="en-US" w:eastAsia="vi-VN"/>
        </w:rPr>
        <w:t xml:space="preserve"> hoặc </w:t>
      </w:r>
      <w:r w:rsidRPr="00E5186D">
        <w:rPr>
          <w:rFonts w:ascii="Times New Roman" w:eastAsia="Times New Roman" w:hAnsi="Times New Roman" w:cs="Times New Roman"/>
          <w:sz w:val="28"/>
          <w:szCs w:val="28"/>
          <w:lang w:val="en-US" w:eastAsia="vi-VN"/>
        </w:rPr>
        <w:t xml:space="preserve">Zalo nhóm Hội Nông dân các huyện, thị xã, thành </w:t>
      </w:r>
      <w:r w:rsidR="002F0A66" w:rsidRPr="00E5186D">
        <w:rPr>
          <w:rFonts w:ascii="Times New Roman" w:eastAsia="Times New Roman" w:hAnsi="Times New Roman" w:cs="Times New Roman"/>
          <w:sz w:val="28"/>
          <w:szCs w:val="28"/>
          <w:lang w:val="en-US" w:eastAsia="vi-VN"/>
        </w:rPr>
        <w:t>phố.</w:t>
      </w:r>
    </w:p>
    <w:p w:rsidR="003D365D" w:rsidRPr="00E5186D" w:rsidRDefault="00664FFA" w:rsidP="00F950A6">
      <w:pPr>
        <w:spacing w:after="0" w:line="380" w:lineRule="exact"/>
        <w:ind w:right="-23" w:firstLine="851"/>
        <w:jc w:val="both"/>
        <w:rPr>
          <w:rFonts w:ascii="Times New Roman" w:eastAsia="Times New Roman" w:hAnsi="Times New Roman" w:cs="Times New Roman"/>
          <w:sz w:val="28"/>
          <w:szCs w:val="28"/>
          <w:lang w:val="en-US" w:eastAsia="vi-VN"/>
        </w:rPr>
      </w:pPr>
      <w:r w:rsidRPr="00E5186D">
        <w:rPr>
          <w:rFonts w:ascii="Times New Roman" w:eastAsia="Times New Roman" w:hAnsi="Times New Roman" w:cs="Times New Roman"/>
          <w:sz w:val="28"/>
          <w:szCs w:val="28"/>
          <w:lang w:val="en-US" w:eastAsia="vi-VN"/>
        </w:rPr>
        <w:lastRenderedPageBreak/>
        <w:t>Trường hợp đột xuất đề nghị thông tin qua số điện thoại</w:t>
      </w:r>
      <w:r w:rsidR="003D365D" w:rsidRPr="00E5186D">
        <w:rPr>
          <w:rFonts w:ascii="Times New Roman" w:eastAsia="Times New Roman" w:hAnsi="Times New Roman" w:cs="Times New Roman"/>
          <w:sz w:val="28"/>
          <w:szCs w:val="28"/>
          <w:lang w:val="en-US" w:eastAsia="vi-VN"/>
        </w:rPr>
        <w:t xml:space="preserve"> </w:t>
      </w:r>
      <w:r w:rsidR="00D338A4" w:rsidRPr="00E5186D">
        <w:rPr>
          <w:rFonts w:ascii="Times New Roman" w:eastAsia="Times New Roman" w:hAnsi="Times New Roman" w:cs="Times New Roman"/>
          <w:sz w:val="28"/>
          <w:szCs w:val="28"/>
          <w:lang w:eastAsia="vi-VN"/>
        </w:rPr>
        <w:t>Ban Tuyên huấn</w:t>
      </w:r>
      <w:r w:rsidR="006E00F0" w:rsidRPr="00E5186D">
        <w:rPr>
          <w:rFonts w:ascii="Times New Roman" w:eastAsia="Times New Roman" w:hAnsi="Times New Roman" w:cs="Times New Roman"/>
          <w:sz w:val="28"/>
          <w:szCs w:val="28"/>
          <w:lang w:val="en-US" w:eastAsia="vi-VN"/>
        </w:rPr>
        <w:t xml:space="preserve">: </w:t>
      </w:r>
      <w:r w:rsidR="003D365D" w:rsidRPr="00E5186D">
        <w:rPr>
          <w:rFonts w:ascii="Times New Roman" w:eastAsia="Times New Roman" w:hAnsi="Times New Roman" w:cs="Times New Roman"/>
          <w:sz w:val="28"/>
          <w:szCs w:val="28"/>
          <w:lang w:eastAsia="vi-VN"/>
        </w:rPr>
        <w:t>0222.3811.099</w:t>
      </w:r>
      <w:r w:rsidR="003D365D" w:rsidRPr="00E5186D">
        <w:rPr>
          <w:rFonts w:ascii="Times New Roman" w:eastAsia="Times New Roman" w:hAnsi="Times New Roman" w:cs="Times New Roman"/>
          <w:sz w:val="28"/>
          <w:szCs w:val="28"/>
          <w:lang w:val="en-US" w:eastAsia="vi-VN"/>
        </w:rPr>
        <w:t xml:space="preserve"> </w:t>
      </w:r>
      <w:r w:rsidR="00D338A4" w:rsidRPr="00E5186D">
        <w:rPr>
          <w:rFonts w:ascii="Times New Roman" w:eastAsia="Times New Roman" w:hAnsi="Times New Roman" w:cs="Times New Roman"/>
          <w:sz w:val="28"/>
          <w:szCs w:val="28"/>
          <w:lang w:eastAsia="vi-VN"/>
        </w:rPr>
        <w:t>hoặc đồng chí Nguyễn Thị Linh Trưởng ban - ĐT 0913.964.381</w:t>
      </w:r>
      <w:r w:rsidR="003D365D" w:rsidRPr="00E5186D">
        <w:rPr>
          <w:rFonts w:ascii="Times New Roman" w:eastAsia="Times New Roman" w:hAnsi="Times New Roman" w:cs="Times New Roman"/>
          <w:sz w:val="28"/>
          <w:szCs w:val="28"/>
          <w:lang w:val="en-US" w:eastAsia="vi-VN"/>
        </w:rPr>
        <w:t xml:space="preserve"> để tổng hợp báo cáo Ban Tuyên giáo Tỉnh uỷ</w:t>
      </w:r>
      <w:r w:rsidR="00E5186D">
        <w:rPr>
          <w:rFonts w:ascii="Times New Roman" w:eastAsia="Times New Roman" w:hAnsi="Times New Roman" w:cs="Times New Roman"/>
          <w:sz w:val="28"/>
          <w:szCs w:val="28"/>
          <w:lang w:val="en-US" w:eastAsia="vi-VN"/>
        </w:rPr>
        <w:t>.</w:t>
      </w:r>
    </w:p>
    <w:p w:rsidR="00D338A4" w:rsidRPr="00E5186D" w:rsidRDefault="003D365D" w:rsidP="00F950A6">
      <w:pPr>
        <w:spacing w:after="0" w:line="380" w:lineRule="exact"/>
        <w:ind w:right="-23" w:firstLine="851"/>
        <w:jc w:val="both"/>
        <w:rPr>
          <w:rFonts w:ascii="Times New Roman" w:eastAsia="Times New Roman" w:hAnsi="Times New Roman" w:cs="Times New Roman"/>
          <w:sz w:val="28"/>
          <w:szCs w:val="28"/>
          <w:lang w:val="en-US" w:eastAsia="vi-VN"/>
        </w:rPr>
      </w:pPr>
      <w:r w:rsidRPr="00E5186D">
        <w:rPr>
          <w:rFonts w:ascii="Times New Roman" w:eastAsia="Times New Roman" w:hAnsi="Times New Roman" w:cs="Times New Roman"/>
          <w:sz w:val="28"/>
          <w:szCs w:val="28"/>
          <w:lang w:val="en-US" w:eastAsia="vi-VN"/>
        </w:rPr>
        <w:t>Đề nghị Hội Nông dân các huyện, thị xã, th</w:t>
      </w:r>
      <w:bookmarkStart w:id="0" w:name="_GoBack"/>
      <w:bookmarkEnd w:id="0"/>
      <w:r w:rsidRPr="00E5186D">
        <w:rPr>
          <w:rFonts w:ascii="Times New Roman" w:eastAsia="Times New Roman" w:hAnsi="Times New Roman" w:cs="Times New Roman"/>
          <w:sz w:val="28"/>
          <w:szCs w:val="28"/>
          <w:lang w:val="en-US" w:eastAsia="vi-VN"/>
        </w:rPr>
        <w:t xml:space="preserve">ành phố </w:t>
      </w:r>
      <w:r w:rsidR="002F0A66" w:rsidRPr="00E5186D">
        <w:rPr>
          <w:rFonts w:ascii="Times New Roman" w:eastAsia="Times New Roman" w:hAnsi="Times New Roman" w:cs="Times New Roman"/>
          <w:sz w:val="28"/>
          <w:szCs w:val="28"/>
          <w:lang w:val="en-US" w:eastAsia="vi-VN"/>
        </w:rPr>
        <w:t xml:space="preserve">nghiêm túc triển khai, </w:t>
      </w:r>
      <w:r w:rsidRPr="00E5186D">
        <w:rPr>
          <w:rFonts w:ascii="Times New Roman" w:eastAsia="Times New Roman" w:hAnsi="Times New Roman" w:cs="Times New Roman"/>
          <w:sz w:val="28"/>
          <w:szCs w:val="28"/>
          <w:lang w:val="en-US" w:eastAsia="vi-VN"/>
        </w:rPr>
        <w:t>thực hiện</w:t>
      </w:r>
      <w:r w:rsidR="00D338A4" w:rsidRPr="00E5186D">
        <w:rPr>
          <w:rFonts w:ascii="Times New Roman" w:eastAsia="Times New Roman" w:hAnsi="Times New Roman" w:cs="Times New Roman"/>
          <w:sz w:val="28"/>
          <w:szCs w:val="28"/>
          <w:lang w:val="en-US" w:eastAsia="vi-VN"/>
        </w:rPr>
        <w:t>./.</w:t>
      </w:r>
    </w:p>
    <w:p w:rsidR="00D338A4" w:rsidRPr="00B24F4F" w:rsidRDefault="00D338A4" w:rsidP="00F950A6">
      <w:pPr>
        <w:spacing w:after="0" w:line="380" w:lineRule="exact"/>
        <w:ind w:right="-23" w:firstLine="851"/>
        <w:jc w:val="both"/>
        <w:rPr>
          <w:rFonts w:ascii="Times New Roman" w:eastAsia="Times New Roman" w:hAnsi="Times New Roman" w:cs="Times New Roman"/>
          <w:sz w:val="28"/>
          <w:szCs w:val="28"/>
          <w:lang w:val="en-US" w:eastAsia="vi-VN"/>
        </w:rPr>
      </w:pPr>
    </w:p>
    <w:tbl>
      <w:tblPr>
        <w:tblW w:w="9072" w:type="dxa"/>
        <w:tblInd w:w="108" w:type="dxa"/>
        <w:tblLook w:val="04A0" w:firstRow="1" w:lastRow="0" w:firstColumn="1" w:lastColumn="0" w:noHBand="0" w:noVBand="1"/>
      </w:tblPr>
      <w:tblGrid>
        <w:gridCol w:w="4962"/>
        <w:gridCol w:w="4110"/>
      </w:tblGrid>
      <w:tr w:rsidR="00B24F4F" w:rsidRPr="00B24F4F" w:rsidTr="00F950A6">
        <w:tc>
          <w:tcPr>
            <w:tcW w:w="4962" w:type="dxa"/>
          </w:tcPr>
          <w:p w:rsidR="00D338A4" w:rsidRPr="00B24F4F" w:rsidRDefault="00D338A4" w:rsidP="00F950A6">
            <w:pPr>
              <w:spacing w:after="0" w:line="380" w:lineRule="exact"/>
              <w:rPr>
                <w:rFonts w:ascii="Times New Roman" w:hAnsi="Times New Roman" w:cs="Times New Roman"/>
                <w:spacing w:val="-2"/>
                <w:sz w:val="28"/>
                <w:szCs w:val="28"/>
                <w:bdr w:val="none" w:sz="0" w:space="0" w:color="auto" w:frame="1"/>
                <w:lang w:eastAsia="vi-VN"/>
              </w:rPr>
            </w:pPr>
            <w:r w:rsidRPr="00B24F4F">
              <w:rPr>
                <w:rFonts w:ascii="Times New Roman" w:hAnsi="Times New Roman" w:cs="Times New Roman"/>
                <w:spacing w:val="-2"/>
                <w:sz w:val="28"/>
                <w:szCs w:val="28"/>
                <w:u w:val="single"/>
                <w:bdr w:val="none" w:sz="0" w:space="0" w:color="auto" w:frame="1"/>
                <w:lang w:eastAsia="vi-VN"/>
              </w:rPr>
              <w:t>Nơi nhận</w:t>
            </w:r>
            <w:r w:rsidRPr="00B24F4F">
              <w:rPr>
                <w:rFonts w:ascii="Times New Roman" w:hAnsi="Times New Roman" w:cs="Times New Roman"/>
                <w:spacing w:val="-2"/>
                <w:sz w:val="28"/>
                <w:szCs w:val="28"/>
                <w:bdr w:val="none" w:sz="0" w:space="0" w:color="auto" w:frame="1"/>
                <w:lang w:eastAsia="vi-VN"/>
              </w:rPr>
              <w:t>:</w:t>
            </w:r>
          </w:p>
          <w:p w:rsidR="002730B9" w:rsidRPr="00B24F4F" w:rsidRDefault="00D338A4" w:rsidP="00F950A6">
            <w:pPr>
              <w:spacing w:after="0" w:line="380" w:lineRule="exact"/>
              <w:rPr>
                <w:rFonts w:ascii="Times New Roman" w:hAnsi="Times New Roman" w:cs="Times New Roman"/>
                <w:spacing w:val="-2"/>
                <w:sz w:val="24"/>
                <w:szCs w:val="28"/>
                <w:bdr w:val="none" w:sz="0" w:space="0" w:color="auto" w:frame="1"/>
                <w:lang w:val="en-US" w:eastAsia="vi-VN"/>
              </w:rPr>
            </w:pPr>
            <w:r w:rsidRPr="00B24F4F">
              <w:rPr>
                <w:rFonts w:ascii="Times New Roman" w:hAnsi="Times New Roman" w:cs="Times New Roman"/>
                <w:spacing w:val="-2"/>
                <w:sz w:val="24"/>
                <w:szCs w:val="28"/>
                <w:bdr w:val="none" w:sz="0" w:space="0" w:color="auto" w:frame="1"/>
                <w:lang w:eastAsia="vi-VN"/>
              </w:rPr>
              <w:t xml:space="preserve">- Như k/g;  </w:t>
            </w:r>
          </w:p>
          <w:p w:rsidR="00D338A4" w:rsidRPr="00B24F4F" w:rsidRDefault="00D338A4" w:rsidP="00F950A6">
            <w:pPr>
              <w:spacing w:after="0" w:line="380" w:lineRule="exact"/>
              <w:rPr>
                <w:rFonts w:ascii="Times New Roman" w:hAnsi="Times New Roman" w:cs="Times New Roman"/>
                <w:spacing w:val="-2"/>
                <w:sz w:val="24"/>
                <w:szCs w:val="28"/>
                <w:bdr w:val="none" w:sz="0" w:space="0" w:color="auto" w:frame="1"/>
                <w:lang w:eastAsia="vi-VN"/>
              </w:rPr>
            </w:pPr>
            <w:r w:rsidRPr="00B24F4F">
              <w:rPr>
                <w:rFonts w:ascii="Times New Roman" w:hAnsi="Times New Roman" w:cs="Times New Roman"/>
                <w:spacing w:val="-2"/>
                <w:sz w:val="24"/>
                <w:szCs w:val="28"/>
                <w:bdr w:val="none" w:sz="0" w:space="0" w:color="auto" w:frame="1"/>
                <w:lang w:eastAsia="vi-VN"/>
              </w:rPr>
              <w:t>- TT HND tỉnh;</w:t>
            </w:r>
          </w:p>
          <w:p w:rsidR="00D338A4" w:rsidRPr="00B24F4F" w:rsidRDefault="00D338A4" w:rsidP="00F950A6">
            <w:pPr>
              <w:spacing w:after="0" w:line="380" w:lineRule="exact"/>
              <w:rPr>
                <w:rFonts w:ascii="Times New Roman" w:hAnsi="Times New Roman" w:cs="Times New Roman"/>
                <w:spacing w:val="-2"/>
                <w:sz w:val="24"/>
                <w:szCs w:val="28"/>
                <w:bdr w:val="none" w:sz="0" w:space="0" w:color="auto" w:frame="1"/>
                <w:lang w:eastAsia="vi-VN"/>
              </w:rPr>
            </w:pPr>
            <w:r w:rsidRPr="00B24F4F">
              <w:rPr>
                <w:rFonts w:ascii="Times New Roman" w:hAnsi="Times New Roman" w:cs="Times New Roman"/>
                <w:spacing w:val="-2"/>
                <w:sz w:val="24"/>
                <w:szCs w:val="28"/>
                <w:bdr w:val="none" w:sz="0" w:space="0" w:color="auto" w:frame="1"/>
                <w:lang w:eastAsia="vi-VN"/>
              </w:rPr>
              <w:t>- Các ban, đơn vị thuộc HND tỉnh;</w:t>
            </w:r>
          </w:p>
          <w:p w:rsidR="00D338A4" w:rsidRPr="00B24F4F" w:rsidRDefault="00D338A4" w:rsidP="00F950A6">
            <w:pPr>
              <w:spacing w:after="0" w:line="380" w:lineRule="exact"/>
              <w:rPr>
                <w:rFonts w:ascii="Times New Roman" w:hAnsi="Times New Roman" w:cs="Times New Roman"/>
                <w:spacing w:val="-2"/>
                <w:sz w:val="28"/>
                <w:szCs w:val="28"/>
                <w:bdr w:val="none" w:sz="0" w:space="0" w:color="auto" w:frame="1"/>
                <w:lang w:eastAsia="vi-VN"/>
              </w:rPr>
            </w:pPr>
            <w:r w:rsidRPr="00B24F4F">
              <w:rPr>
                <w:rFonts w:ascii="Times New Roman" w:hAnsi="Times New Roman" w:cs="Times New Roman"/>
                <w:spacing w:val="-2"/>
                <w:sz w:val="24"/>
                <w:szCs w:val="28"/>
                <w:bdr w:val="none" w:sz="0" w:space="0" w:color="auto" w:frame="1"/>
                <w:lang w:eastAsia="vi-VN"/>
              </w:rPr>
              <w:t>- Lưu: VT, Ban TH.</w:t>
            </w:r>
          </w:p>
        </w:tc>
        <w:tc>
          <w:tcPr>
            <w:tcW w:w="4110" w:type="dxa"/>
          </w:tcPr>
          <w:p w:rsidR="00D338A4" w:rsidRPr="00B24F4F" w:rsidRDefault="00D338A4" w:rsidP="00F950A6">
            <w:pPr>
              <w:spacing w:after="0" w:line="380" w:lineRule="exact"/>
              <w:jc w:val="center"/>
              <w:rPr>
                <w:rFonts w:ascii="Times New Roman" w:hAnsi="Times New Roman" w:cs="Times New Roman"/>
                <w:b/>
                <w:spacing w:val="-2"/>
                <w:sz w:val="28"/>
                <w:szCs w:val="28"/>
                <w:bdr w:val="none" w:sz="0" w:space="0" w:color="auto" w:frame="1"/>
                <w:lang w:eastAsia="vi-VN"/>
              </w:rPr>
            </w:pPr>
            <w:r w:rsidRPr="00B24F4F">
              <w:rPr>
                <w:rFonts w:ascii="Times New Roman" w:hAnsi="Times New Roman" w:cs="Times New Roman"/>
                <w:b/>
                <w:spacing w:val="-2"/>
                <w:sz w:val="28"/>
                <w:szCs w:val="28"/>
                <w:bdr w:val="none" w:sz="0" w:space="0" w:color="auto" w:frame="1"/>
                <w:lang w:eastAsia="vi-VN"/>
              </w:rPr>
              <w:t>T/M BAN THƯỜNG VỤ</w:t>
            </w:r>
          </w:p>
          <w:p w:rsidR="00D338A4" w:rsidRPr="00B24F4F" w:rsidRDefault="00D338A4" w:rsidP="00F950A6">
            <w:pPr>
              <w:spacing w:after="0" w:line="380" w:lineRule="exact"/>
              <w:jc w:val="center"/>
              <w:rPr>
                <w:rFonts w:ascii="Times New Roman" w:hAnsi="Times New Roman" w:cs="Times New Roman"/>
                <w:spacing w:val="-2"/>
                <w:sz w:val="28"/>
                <w:szCs w:val="28"/>
                <w:bdr w:val="none" w:sz="0" w:space="0" w:color="auto" w:frame="1"/>
                <w:lang w:eastAsia="vi-VN"/>
              </w:rPr>
            </w:pPr>
            <w:r w:rsidRPr="00B24F4F">
              <w:rPr>
                <w:rFonts w:ascii="Times New Roman" w:hAnsi="Times New Roman" w:cs="Times New Roman"/>
                <w:spacing w:val="-2"/>
                <w:sz w:val="28"/>
                <w:szCs w:val="28"/>
                <w:bdr w:val="none" w:sz="0" w:space="0" w:color="auto" w:frame="1"/>
                <w:lang w:eastAsia="vi-VN"/>
              </w:rPr>
              <w:t>PHÓ CHỦ TỊCH</w:t>
            </w:r>
          </w:p>
          <w:p w:rsidR="00D338A4" w:rsidRPr="00B24F4F" w:rsidRDefault="00D338A4" w:rsidP="00F950A6">
            <w:pPr>
              <w:spacing w:after="0" w:line="380" w:lineRule="exact"/>
              <w:jc w:val="center"/>
              <w:rPr>
                <w:rFonts w:ascii="Times New Roman" w:hAnsi="Times New Roman" w:cs="Times New Roman"/>
                <w:spacing w:val="-2"/>
                <w:sz w:val="28"/>
                <w:szCs w:val="28"/>
                <w:bdr w:val="none" w:sz="0" w:space="0" w:color="auto" w:frame="1"/>
                <w:lang w:eastAsia="vi-VN"/>
              </w:rPr>
            </w:pPr>
          </w:p>
          <w:p w:rsidR="00D338A4" w:rsidRPr="00B24F4F" w:rsidRDefault="00D338A4" w:rsidP="00F950A6">
            <w:pPr>
              <w:spacing w:after="0" w:line="380" w:lineRule="exact"/>
              <w:jc w:val="center"/>
              <w:rPr>
                <w:rFonts w:ascii="Times New Roman" w:hAnsi="Times New Roman" w:cs="Times New Roman"/>
                <w:spacing w:val="-2"/>
                <w:sz w:val="28"/>
                <w:szCs w:val="28"/>
                <w:bdr w:val="none" w:sz="0" w:space="0" w:color="auto" w:frame="1"/>
                <w:lang w:eastAsia="vi-VN"/>
              </w:rPr>
            </w:pPr>
          </w:p>
          <w:p w:rsidR="00D338A4" w:rsidRPr="00B24F4F" w:rsidRDefault="00D338A4" w:rsidP="00F950A6">
            <w:pPr>
              <w:spacing w:after="0" w:line="380" w:lineRule="exact"/>
              <w:jc w:val="center"/>
              <w:rPr>
                <w:rFonts w:ascii="Times New Roman" w:hAnsi="Times New Roman" w:cs="Times New Roman"/>
                <w:spacing w:val="-2"/>
                <w:sz w:val="28"/>
                <w:szCs w:val="28"/>
                <w:bdr w:val="none" w:sz="0" w:space="0" w:color="auto" w:frame="1"/>
                <w:lang w:eastAsia="vi-VN"/>
              </w:rPr>
            </w:pPr>
          </w:p>
          <w:p w:rsidR="00D338A4" w:rsidRPr="00B24F4F" w:rsidRDefault="00D338A4" w:rsidP="00F950A6">
            <w:pPr>
              <w:spacing w:after="0" w:line="380" w:lineRule="exact"/>
              <w:jc w:val="center"/>
              <w:rPr>
                <w:rFonts w:ascii="Times New Roman" w:hAnsi="Times New Roman" w:cs="Times New Roman"/>
                <w:spacing w:val="-2"/>
                <w:sz w:val="28"/>
                <w:szCs w:val="28"/>
                <w:bdr w:val="none" w:sz="0" w:space="0" w:color="auto" w:frame="1"/>
                <w:lang w:eastAsia="vi-VN"/>
              </w:rPr>
            </w:pPr>
          </w:p>
          <w:p w:rsidR="00D338A4" w:rsidRPr="00B24F4F" w:rsidRDefault="00D338A4" w:rsidP="00F950A6">
            <w:pPr>
              <w:spacing w:after="0" w:line="380" w:lineRule="exact"/>
              <w:jc w:val="center"/>
              <w:rPr>
                <w:rFonts w:ascii="Times New Roman" w:hAnsi="Times New Roman" w:cs="Times New Roman"/>
                <w:b/>
                <w:spacing w:val="-2"/>
                <w:sz w:val="28"/>
                <w:szCs w:val="28"/>
                <w:bdr w:val="none" w:sz="0" w:space="0" w:color="auto" w:frame="1"/>
                <w:lang w:eastAsia="vi-VN"/>
              </w:rPr>
            </w:pPr>
            <w:r w:rsidRPr="00B24F4F">
              <w:rPr>
                <w:rFonts w:ascii="Times New Roman" w:hAnsi="Times New Roman" w:cs="Times New Roman"/>
                <w:b/>
                <w:spacing w:val="-2"/>
                <w:sz w:val="28"/>
                <w:szCs w:val="28"/>
                <w:bdr w:val="none" w:sz="0" w:space="0" w:color="auto" w:frame="1"/>
                <w:lang w:eastAsia="vi-VN"/>
              </w:rPr>
              <w:t>Nguyễn Công Thao</w:t>
            </w:r>
          </w:p>
        </w:tc>
      </w:tr>
    </w:tbl>
    <w:p w:rsidR="00D338A4" w:rsidRPr="00B24F4F" w:rsidRDefault="00D338A4" w:rsidP="00D338A4">
      <w:pPr>
        <w:spacing w:after="0" w:line="370" w:lineRule="exact"/>
        <w:ind w:right="-23"/>
        <w:jc w:val="both"/>
        <w:rPr>
          <w:rFonts w:ascii="Times New Roman" w:eastAsia="Times New Roman" w:hAnsi="Times New Roman" w:cs="Times New Roman"/>
          <w:sz w:val="28"/>
          <w:szCs w:val="28"/>
          <w:lang w:val="en-US" w:eastAsia="vi-VN"/>
        </w:rPr>
      </w:pPr>
    </w:p>
    <w:p w:rsidR="00547820" w:rsidRPr="00B24F4F" w:rsidRDefault="00547820" w:rsidP="00D23F37">
      <w:pPr>
        <w:pStyle w:val="ListParagraph"/>
        <w:spacing w:after="0" w:line="370" w:lineRule="exact"/>
        <w:ind w:left="1080" w:right="-23" w:firstLine="851"/>
        <w:jc w:val="both"/>
        <w:rPr>
          <w:rFonts w:ascii="Times New Roman" w:hAnsi="Times New Roman" w:cs="Times New Roman"/>
          <w:lang w:val="en-US"/>
        </w:rPr>
      </w:pPr>
    </w:p>
    <w:sectPr w:rsidR="00547820" w:rsidRPr="00B24F4F" w:rsidSect="00F950A6">
      <w:pgSz w:w="11907" w:h="16840" w:code="9"/>
      <w:pgMar w:top="1021" w:right="1134"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4680C"/>
    <w:multiLevelType w:val="hybridMultilevel"/>
    <w:tmpl w:val="FD30BA52"/>
    <w:lvl w:ilvl="0" w:tplc="E0EA2B3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C233EC7"/>
    <w:multiLevelType w:val="hybridMultilevel"/>
    <w:tmpl w:val="F3C6BD70"/>
    <w:lvl w:ilvl="0" w:tplc="46D83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5B1882"/>
    <w:multiLevelType w:val="hybridMultilevel"/>
    <w:tmpl w:val="97C01550"/>
    <w:lvl w:ilvl="0" w:tplc="4C3ADCF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255"/>
    <w:rsid w:val="002730B9"/>
    <w:rsid w:val="002F0A66"/>
    <w:rsid w:val="00366C9A"/>
    <w:rsid w:val="003A0581"/>
    <w:rsid w:val="003B5DD8"/>
    <w:rsid w:val="003D365D"/>
    <w:rsid w:val="00435736"/>
    <w:rsid w:val="004662BB"/>
    <w:rsid w:val="005013AF"/>
    <w:rsid w:val="00547820"/>
    <w:rsid w:val="00664FFA"/>
    <w:rsid w:val="006E00F0"/>
    <w:rsid w:val="00B24F4F"/>
    <w:rsid w:val="00D23F37"/>
    <w:rsid w:val="00D338A4"/>
    <w:rsid w:val="00E21255"/>
    <w:rsid w:val="00E5186D"/>
    <w:rsid w:val="00EB3476"/>
    <w:rsid w:val="00F95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820"/>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820"/>
    <w:pPr>
      <w:ind w:left="720"/>
      <w:contextualSpacing/>
    </w:pPr>
  </w:style>
  <w:style w:type="character" w:styleId="Hyperlink">
    <w:name w:val="Hyperlink"/>
    <w:basedOn w:val="DefaultParagraphFont"/>
    <w:uiPriority w:val="99"/>
    <w:unhideWhenUsed/>
    <w:rsid w:val="002F0A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820"/>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820"/>
    <w:pPr>
      <w:ind w:left="720"/>
      <w:contextualSpacing/>
    </w:pPr>
  </w:style>
  <w:style w:type="character" w:styleId="Hyperlink">
    <w:name w:val="Hyperlink"/>
    <w:basedOn w:val="DefaultParagraphFont"/>
    <w:uiPriority w:val="99"/>
    <w:unhideWhenUsed/>
    <w:rsid w:val="002F0A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uyenhuanhndb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B7A27-E856-4AAA-A01F-0D11204DC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Sao Viet</cp:lastModifiedBy>
  <cp:revision>15</cp:revision>
  <cp:lastPrinted>2020-08-12T08:51:00Z</cp:lastPrinted>
  <dcterms:created xsi:type="dcterms:W3CDTF">2020-07-28T00:47:00Z</dcterms:created>
  <dcterms:modified xsi:type="dcterms:W3CDTF">2020-08-12T08:51:00Z</dcterms:modified>
</cp:coreProperties>
</file>